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31952" w14:textId="11CF42F9" w:rsidR="0097596A" w:rsidRDefault="0097596A" w:rsidP="000724AA">
      <w:r w:rsidRPr="00970FE8">
        <w:rPr>
          <w:noProof/>
          <w:lang w:eastAsia="en-GB"/>
        </w:rPr>
        <w:drawing>
          <wp:inline distT="0" distB="0" distL="0" distR="0" wp14:anchorId="5748F850" wp14:editId="22C33E63">
            <wp:extent cx="1619250" cy="412548"/>
            <wp:effectExtent l="0" t="0" r="0" b="6985"/>
            <wp:docPr id="1" name="Picture 1" descr="Stafford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fford Borough 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7960" cy="419863"/>
                    </a:xfrm>
                    <a:prstGeom prst="rect">
                      <a:avLst/>
                    </a:prstGeom>
                    <a:noFill/>
                    <a:ln>
                      <a:noFill/>
                    </a:ln>
                  </pic:spPr>
                </pic:pic>
              </a:graphicData>
            </a:graphic>
          </wp:inline>
        </w:drawing>
      </w:r>
    </w:p>
    <w:p w14:paraId="3FEC712C" w14:textId="37AA79FD" w:rsidR="00855921" w:rsidRDefault="000D2469" w:rsidP="0097596A">
      <w:pPr>
        <w:pStyle w:val="Heading1"/>
      </w:pPr>
      <w:r w:rsidRPr="000D2469">
        <w:t>Self-Build and Custom Housebuilding Declaration Form</w:t>
      </w:r>
    </w:p>
    <w:p w14:paraId="56C785CD" w14:textId="23B2DE66" w:rsidR="00F0751A" w:rsidRDefault="00F0751A" w:rsidP="00F0751A">
      <w:r>
        <w:t xml:space="preserve">If the applicant is submitting a Self-Build and Custom Build application to qualify for an exemption in meeting the Biodiversity Net Gain requirement, it is </w:t>
      </w:r>
      <w:r w:rsidRPr="00F0751A">
        <w:t>the applicants responsibility to provide detail as to why they believe they are exempt.</w:t>
      </w:r>
      <w:r>
        <w:t xml:space="preserve"> </w:t>
      </w:r>
      <w:hyperlink r:id="rId9" w:history="1">
        <w:r w:rsidR="005C2131">
          <w:rPr>
            <w:rStyle w:val="Hyperlink"/>
          </w:rPr>
          <w:t>www.gov.uk/guidance/biodiversity-net-gain-exempt-developments</w:t>
        </w:r>
      </w:hyperlink>
    </w:p>
    <w:p w14:paraId="383F70CB" w14:textId="529E1707" w:rsidR="00855921" w:rsidRDefault="00A1157E" w:rsidP="0060256C">
      <w:pPr>
        <w:pStyle w:val="Heading2"/>
      </w:pPr>
      <w:r>
        <w:t>Section 1: Legal Definition</w:t>
      </w:r>
    </w:p>
    <w:p w14:paraId="5B16EC76" w14:textId="24795798" w:rsidR="00723D65" w:rsidRDefault="00723D65" w:rsidP="00723D65">
      <w:pPr>
        <w:rPr>
          <w:rFonts w:asciiTheme="minorHAnsi" w:hAnsiTheme="minorHAnsi"/>
          <w:sz w:val="22"/>
        </w:rPr>
      </w:pPr>
      <w:r>
        <w:t xml:space="preserve">The </w:t>
      </w:r>
      <w:r w:rsidRPr="00133522">
        <w:t>Self-build and Custom Housebuilding Act 2015</w:t>
      </w:r>
      <w:r w:rsidR="00133522">
        <w:t xml:space="preserve"> - </w:t>
      </w:r>
      <w:hyperlink r:id="rId10" w:history="1">
        <w:r w:rsidR="00133522" w:rsidRPr="00FD1A1E">
          <w:rPr>
            <w:rStyle w:val="Hyperlink"/>
          </w:rPr>
          <w:t>www.legislation.gov.uk/ukpga/2015/17/section/1</w:t>
        </w:r>
      </w:hyperlink>
      <w:r>
        <w:t xml:space="preserve"> defines what self-build and custom housebuilding is as follows:</w:t>
      </w:r>
    </w:p>
    <w:p w14:paraId="197A5B30" w14:textId="3308D832" w:rsidR="00723D65" w:rsidRDefault="00723D65" w:rsidP="00EB7D70">
      <w:pPr>
        <w:shd w:val="clear" w:color="auto" w:fill="EDEDED" w:themeFill="accent3" w:themeFillTint="33"/>
        <w:spacing w:after="0"/>
      </w:pPr>
      <w:r>
        <w:t>(A1) In this Act “self-build and custom housebuilding” means the building or completion by—</w:t>
      </w:r>
    </w:p>
    <w:p w14:paraId="0608FEA2" w14:textId="755AD372" w:rsidR="00723D65" w:rsidRDefault="00723D65" w:rsidP="00EB7D70">
      <w:pPr>
        <w:shd w:val="clear" w:color="auto" w:fill="EDEDED" w:themeFill="accent3" w:themeFillTint="33"/>
        <w:spacing w:after="0"/>
      </w:pPr>
      <w:r>
        <w:t>(a) individuals,</w:t>
      </w:r>
    </w:p>
    <w:p w14:paraId="221D3730" w14:textId="386EC216" w:rsidR="00723D65" w:rsidRDefault="00723D65" w:rsidP="00EB7D70">
      <w:pPr>
        <w:shd w:val="clear" w:color="auto" w:fill="EDEDED" w:themeFill="accent3" w:themeFillTint="33"/>
        <w:spacing w:after="0"/>
      </w:pPr>
      <w:r>
        <w:t>(b) associations of individuals, or</w:t>
      </w:r>
    </w:p>
    <w:p w14:paraId="4C679C2A" w14:textId="1D2804CC" w:rsidR="00723D65" w:rsidRDefault="00723D65" w:rsidP="00EB7D70">
      <w:pPr>
        <w:shd w:val="clear" w:color="auto" w:fill="EDEDED" w:themeFill="accent3" w:themeFillTint="33"/>
        <w:spacing w:after="0"/>
      </w:pPr>
      <w:r>
        <w:t>(c) persons working with or for individuals or associations of individuals,</w:t>
      </w:r>
      <w:r w:rsidR="00D90F79">
        <w:t xml:space="preserve"> </w:t>
      </w:r>
      <w:r>
        <w:t>of houses to be occupied as homes by those individuals.</w:t>
      </w:r>
    </w:p>
    <w:p w14:paraId="2AF0FC43" w14:textId="7210961F" w:rsidR="00723D65" w:rsidRDefault="00723D65" w:rsidP="00EB7D70">
      <w:pPr>
        <w:shd w:val="clear" w:color="auto" w:fill="EDEDED" w:themeFill="accent3" w:themeFillTint="33"/>
        <w:spacing w:after="0"/>
      </w:pPr>
      <w:r>
        <w:t>(A2) But it does not include the building of a house on a plot acquired from a person who builds the house wholly or mainly to plans or specifications decided or offered by that person</w:t>
      </w:r>
    </w:p>
    <w:p w14:paraId="7A0A502E" w14:textId="30625F31" w:rsidR="00723D65" w:rsidRDefault="00723D65" w:rsidP="00723D65">
      <w:r>
        <w:t>The NPPF includes this definition:</w:t>
      </w:r>
    </w:p>
    <w:p w14:paraId="403CED95" w14:textId="7EC8A28A" w:rsidR="00A1157E" w:rsidRDefault="00723D65" w:rsidP="00EB7D70">
      <w:pPr>
        <w:shd w:val="clear" w:color="auto" w:fill="EDEDED" w:themeFill="accent3" w:themeFillTint="33"/>
      </w:pPr>
      <w:r>
        <w:t>Self-build and custom-build housing: Housing built by an individual, a group of individuals, or persons working with or for them, to be occupied by that individual. Such housing can be either market or affordable housing. A legal definition, for the purpose of applying the Self-build and Custom Housebuilding Act 2015 (as amended), is contained in section 1(A1) and (A2) of that Act.</w:t>
      </w:r>
    </w:p>
    <w:p w14:paraId="557FE6A2" w14:textId="77777777" w:rsidR="00D90F79" w:rsidRDefault="00D90F79">
      <w:pPr>
        <w:spacing w:before="0" w:after="160"/>
        <w:rPr>
          <w:rFonts w:eastAsiaTheme="majorEastAsia" w:cstheme="majorBidi"/>
          <w:b/>
          <w:sz w:val="28"/>
          <w:szCs w:val="26"/>
        </w:rPr>
      </w:pPr>
      <w:r>
        <w:br w:type="page"/>
      </w:r>
    </w:p>
    <w:p w14:paraId="35E63BA2" w14:textId="1D515D95" w:rsidR="00723D65" w:rsidRDefault="00A1157E" w:rsidP="005C2131">
      <w:pPr>
        <w:pStyle w:val="Heading2"/>
      </w:pPr>
      <w:r>
        <w:lastRenderedPageBreak/>
        <w:t>Section 2: About you and the scheme</w:t>
      </w:r>
    </w:p>
    <w:p w14:paraId="44A1C04C" w14:textId="3985D60C" w:rsidR="0060256C" w:rsidRDefault="0060256C" w:rsidP="005C2131">
      <w:pPr>
        <w:pStyle w:val="ListParagraph"/>
        <w:numPr>
          <w:ilvl w:val="0"/>
          <w:numId w:val="19"/>
        </w:numPr>
        <w:spacing w:after="0"/>
        <w:ind w:left="360"/>
      </w:pPr>
      <w:r>
        <w:t xml:space="preserve">Name of </w:t>
      </w:r>
      <w:r w:rsidR="000B1DA3">
        <w:t>a</w:t>
      </w:r>
      <w:r>
        <w:t>pplicant</w:t>
      </w:r>
    </w:p>
    <w:p w14:paraId="0C2D9A2C" w14:textId="7DCE07E1" w:rsidR="0060256C" w:rsidRDefault="00F5768F" w:rsidP="00F5768F">
      <w:pPr>
        <w:spacing w:before="240" w:after="240"/>
        <w:ind w:left="360"/>
      </w:pPr>
      <w:r w:rsidRPr="0012715E">
        <w:fldChar w:fldCharType="begin">
          <w:ffData>
            <w:name w:val="Text56"/>
            <w:enabled/>
            <w:calcOnExit w:val="0"/>
            <w:textInput/>
          </w:ffData>
        </w:fldChar>
      </w:r>
      <w:r w:rsidRPr="0012715E">
        <w:instrText xml:space="preserve"> FORMTEXT </w:instrText>
      </w:r>
      <w:r w:rsidRPr="0012715E">
        <w:fldChar w:fldCharType="separate"/>
      </w:r>
      <w:r w:rsidRPr="0012715E">
        <w:rPr>
          <w:noProof/>
        </w:rPr>
        <w:t> </w:t>
      </w:r>
      <w:r w:rsidRPr="0012715E">
        <w:rPr>
          <w:noProof/>
        </w:rPr>
        <w:t> </w:t>
      </w:r>
      <w:r w:rsidRPr="0012715E">
        <w:rPr>
          <w:noProof/>
        </w:rPr>
        <w:t> </w:t>
      </w:r>
      <w:r w:rsidRPr="0012715E">
        <w:rPr>
          <w:noProof/>
        </w:rPr>
        <w:t> </w:t>
      </w:r>
      <w:r w:rsidRPr="0012715E">
        <w:rPr>
          <w:noProof/>
        </w:rPr>
        <w:t> </w:t>
      </w:r>
      <w:r w:rsidRPr="0012715E">
        <w:fldChar w:fldCharType="end"/>
      </w:r>
    </w:p>
    <w:p w14:paraId="336107B9" w14:textId="0E2014AB" w:rsidR="0060256C" w:rsidRPr="00D90F79" w:rsidRDefault="0060256C" w:rsidP="005C2131">
      <w:pPr>
        <w:pStyle w:val="ListParagraph"/>
        <w:numPr>
          <w:ilvl w:val="0"/>
          <w:numId w:val="19"/>
        </w:numPr>
        <w:spacing w:after="0"/>
        <w:ind w:left="360"/>
      </w:pPr>
      <w:r w:rsidRPr="0060256C">
        <w:rPr>
          <w:rFonts w:cs="Arial"/>
          <w:color w:val="000000"/>
          <w:lang w:eastAsia="en-GB"/>
        </w:rPr>
        <w:t>Name of agent (if applicable)</w:t>
      </w:r>
    </w:p>
    <w:p w14:paraId="1980F470" w14:textId="4F771553" w:rsidR="0060256C" w:rsidRPr="0060256C" w:rsidRDefault="00F5768F" w:rsidP="00F5768F">
      <w:pPr>
        <w:spacing w:before="240" w:after="240"/>
        <w:ind w:left="360"/>
      </w:pPr>
      <w:r w:rsidRPr="0012715E">
        <w:fldChar w:fldCharType="begin">
          <w:ffData>
            <w:name w:val="Text56"/>
            <w:enabled/>
            <w:calcOnExit w:val="0"/>
            <w:textInput/>
          </w:ffData>
        </w:fldChar>
      </w:r>
      <w:r w:rsidRPr="0012715E">
        <w:instrText xml:space="preserve"> FORMTEXT </w:instrText>
      </w:r>
      <w:r w:rsidRPr="0012715E">
        <w:fldChar w:fldCharType="separate"/>
      </w:r>
      <w:r w:rsidR="008B781A">
        <w:t> </w:t>
      </w:r>
      <w:r w:rsidR="008B781A">
        <w:t> </w:t>
      </w:r>
      <w:r w:rsidR="008B781A">
        <w:t> </w:t>
      </w:r>
      <w:r w:rsidR="008B781A">
        <w:t> </w:t>
      </w:r>
      <w:r w:rsidR="008B781A">
        <w:t> </w:t>
      </w:r>
      <w:r w:rsidRPr="0012715E">
        <w:fldChar w:fldCharType="end"/>
      </w:r>
    </w:p>
    <w:p w14:paraId="2317AAF6" w14:textId="25D18E69" w:rsidR="00920A5C" w:rsidRPr="00920A5C" w:rsidRDefault="0060256C" w:rsidP="005C2131">
      <w:pPr>
        <w:pStyle w:val="ListParagraph"/>
        <w:numPr>
          <w:ilvl w:val="0"/>
          <w:numId w:val="19"/>
        </w:numPr>
        <w:ind w:left="360"/>
      </w:pPr>
      <w:r w:rsidRPr="0060256C">
        <w:rPr>
          <w:lang w:eastAsia="en-GB"/>
        </w:rPr>
        <w:t>Is the applicant?</w:t>
      </w:r>
      <w:r w:rsidR="00D90F79">
        <w:rPr>
          <w:lang w:eastAsia="en-GB"/>
        </w:rPr>
        <w:t xml:space="preserve"> (please tick)</w:t>
      </w:r>
    </w:p>
    <w:p w14:paraId="15A57878" w14:textId="4CCA8C8F" w:rsidR="00920A5C" w:rsidRPr="000526E5" w:rsidRDefault="00F5768F" w:rsidP="005C2131">
      <w:pPr>
        <w:ind w:left="720" w:hanging="360"/>
        <w:rPr>
          <w:lang w:eastAsia="en-GB"/>
        </w:rPr>
      </w:pPr>
      <w:r>
        <w:rPr>
          <w:rFonts w:cs="Arial"/>
        </w:rPr>
        <w:fldChar w:fldCharType="begin">
          <w:ffData>
            <w:name w:val="Check6"/>
            <w:enabled/>
            <w:calcOnExit w:val="0"/>
            <w:checkBox>
              <w:sizeAuto/>
              <w:default w:val="0"/>
              <w:checked w:val="0"/>
            </w:checkBox>
          </w:ffData>
        </w:fldChar>
      </w:r>
      <w:r>
        <w:rPr>
          <w:rFonts w:cs="Arial"/>
        </w:rPr>
        <w:instrText xml:space="preserve"> FORMCHECKBOX </w:instrText>
      </w:r>
      <w:r w:rsidR="00117B9A">
        <w:rPr>
          <w:rFonts w:cs="Arial"/>
        </w:rPr>
      </w:r>
      <w:r>
        <w:rPr>
          <w:rFonts w:cs="Arial"/>
        </w:rPr>
        <w:fldChar w:fldCharType="separate"/>
      </w:r>
      <w:r>
        <w:rPr>
          <w:rFonts w:cs="Arial"/>
        </w:rPr>
        <w:fldChar w:fldCharType="end"/>
      </w:r>
      <w:r>
        <w:rPr>
          <w:rFonts w:cs="Arial"/>
        </w:rPr>
        <w:tab/>
      </w:r>
      <w:r w:rsidR="00920A5C" w:rsidRPr="000526E5">
        <w:rPr>
          <w:lang w:eastAsia="en-GB"/>
        </w:rPr>
        <w:t>Applying for planning permission for a serviced plot/s</w:t>
      </w:r>
    </w:p>
    <w:p w14:paraId="4FE4870C" w14:textId="25D4ADF4" w:rsidR="00920A5C" w:rsidRPr="000526E5" w:rsidRDefault="00F5768F" w:rsidP="005C2131">
      <w:pPr>
        <w:ind w:left="720" w:hanging="360"/>
        <w:rPr>
          <w:lang w:eastAsia="en-GB"/>
        </w:rPr>
      </w:pPr>
      <w:r>
        <w:rPr>
          <w:rFonts w:cs="Arial"/>
        </w:rPr>
        <w:fldChar w:fldCharType="begin">
          <w:ffData>
            <w:name w:val="Check6"/>
            <w:enabled/>
            <w:calcOnExit w:val="0"/>
            <w:checkBox>
              <w:sizeAuto/>
              <w:default w:val="0"/>
              <w:checked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r>
      <w:r w:rsidR="00920A5C" w:rsidRPr="000526E5">
        <w:rPr>
          <w:lang w:eastAsia="en-GB"/>
        </w:rPr>
        <w:t>The intended owner/occupier of a self-build unit</w:t>
      </w:r>
    </w:p>
    <w:p w14:paraId="2A204640" w14:textId="06B3C9A8" w:rsidR="00920A5C" w:rsidRPr="000526E5" w:rsidRDefault="00F5768F" w:rsidP="005C2131">
      <w:pPr>
        <w:ind w:left="720" w:hanging="360"/>
        <w:rPr>
          <w:lang w:eastAsia="en-GB"/>
        </w:rPr>
      </w:pPr>
      <w:r>
        <w:rPr>
          <w:rFonts w:cs="Arial"/>
        </w:rPr>
        <w:fldChar w:fldCharType="begin">
          <w:ffData>
            <w:name w:val="Check6"/>
            <w:enabled/>
            <w:calcOnExit w:val="0"/>
            <w:checkBox>
              <w:sizeAuto/>
              <w:default w:val="0"/>
              <w:checked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r>
      <w:r w:rsidR="00920A5C" w:rsidRPr="000526E5">
        <w:rPr>
          <w:lang w:eastAsia="en-GB"/>
        </w:rPr>
        <w:t>The in</w:t>
      </w:r>
      <w:r w:rsidR="000526E5">
        <w:rPr>
          <w:lang w:eastAsia="en-GB"/>
        </w:rPr>
        <w:t>t</w:t>
      </w:r>
      <w:r w:rsidR="00920A5C" w:rsidRPr="000526E5">
        <w:rPr>
          <w:lang w:eastAsia="en-GB"/>
        </w:rPr>
        <w:t>ended owner/occupier of custom-build unit</w:t>
      </w:r>
    </w:p>
    <w:p w14:paraId="7873F4B5" w14:textId="42B3A29F" w:rsidR="00920A5C" w:rsidRDefault="00F5768F" w:rsidP="00F5768F">
      <w:pPr>
        <w:spacing w:before="240" w:after="240"/>
        <w:ind w:left="360"/>
      </w:pPr>
      <w:r>
        <w:rPr>
          <w:rFonts w:cs="Arial"/>
        </w:rPr>
        <w:fldChar w:fldCharType="begin">
          <w:ffData>
            <w:name w:val="Check6"/>
            <w:enabled/>
            <w:calcOnExit w:val="0"/>
            <w:checkBox>
              <w:sizeAuto/>
              <w:default w:val="0"/>
              <w:checked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r>
      <w:r w:rsidR="00920A5C" w:rsidRPr="000526E5">
        <w:rPr>
          <w:lang w:eastAsia="en-GB"/>
        </w:rPr>
        <w:t>Other - please s</w:t>
      </w:r>
      <w:r w:rsidR="008B7301">
        <w:rPr>
          <w:lang w:eastAsia="en-GB"/>
        </w:rPr>
        <w:t>pecify</w:t>
      </w:r>
      <w:r w:rsidR="005C2131">
        <w:rPr>
          <w:lang w:eastAsia="en-GB"/>
        </w:rPr>
        <w:t>:</w:t>
      </w:r>
      <w:r>
        <w:rPr>
          <w:lang w:eastAsia="en-GB"/>
        </w:rPr>
        <w:t xml:space="preserve"> </w:t>
      </w:r>
      <w:r w:rsidRPr="0012715E">
        <w:fldChar w:fldCharType="begin">
          <w:ffData>
            <w:name w:val="Text56"/>
            <w:enabled/>
            <w:calcOnExit w:val="0"/>
            <w:textInput/>
          </w:ffData>
        </w:fldChar>
      </w:r>
      <w:r w:rsidRPr="0012715E">
        <w:instrText xml:space="preserve"> FORMTEXT </w:instrText>
      </w:r>
      <w:r w:rsidRPr="0012715E">
        <w:fldChar w:fldCharType="separate"/>
      </w:r>
      <w:r w:rsidRPr="0012715E">
        <w:rPr>
          <w:noProof/>
        </w:rPr>
        <w:t> </w:t>
      </w:r>
      <w:r w:rsidRPr="0012715E">
        <w:rPr>
          <w:noProof/>
        </w:rPr>
        <w:t> </w:t>
      </w:r>
      <w:r w:rsidRPr="0012715E">
        <w:rPr>
          <w:noProof/>
        </w:rPr>
        <w:t> </w:t>
      </w:r>
      <w:r w:rsidRPr="0012715E">
        <w:rPr>
          <w:noProof/>
        </w:rPr>
        <w:t> </w:t>
      </w:r>
      <w:r w:rsidRPr="0012715E">
        <w:rPr>
          <w:noProof/>
        </w:rPr>
        <w:t> </w:t>
      </w:r>
      <w:r w:rsidRPr="0012715E">
        <w:fldChar w:fldCharType="end"/>
      </w:r>
    </w:p>
    <w:p w14:paraId="3A4B40CD" w14:textId="748BBB6F" w:rsidR="0060256C" w:rsidRPr="00D90F79" w:rsidRDefault="0060256C" w:rsidP="005C2131">
      <w:pPr>
        <w:pStyle w:val="ListParagraph"/>
        <w:numPr>
          <w:ilvl w:val="0"/>
          <w:numId w:val="19"/>
        </w:numPr>
        <w:spacing w:after="0"/>
        <w:ind w:left="360"/>
      </w:pPr>
      <w:r w:rsidRPr="0060256C">
        <w:rPr>
          <w:rFonts w:cs="Arial"/>
          <w:color w:val="000000"/>
          <w:lang w:eastAsia="en-GB"/>
        </w:rPr>
        <w:t>Applicant</w:t>
      </w:r>
      <w:r w:rsidR="00D46C69">
        <w:rPr>
          <w:rFonts w:cs="Arial"/>
          <w:color w:val="000000"/>
          <w:lang w:eastAsia="en-GB"/>
        </w:rPr>
        <w:t xml:space="preserve"> </w:t>
      </w:r>
      <w:r w:rsidR="00D33C99">
        <w:rPr>
          <w:rFonts w:cs="Arial"/>
          <w:color w:val="000000"/>
          <w:lang w:eastAsia="en-GB"/>
        </w:rPr>
        <w:t>e</w:t>
      </w:r>
      <w:r w:rsidRPr="0060256C">
        <w:rPr>
          <w:rFonts w:cs="Arial"/>
          <w:color w:val="000000"/>
          <w:lang w:eastAsia="en-GB"/>
        </w:rPr>
        <w:t xml:space="preserve">mail </w:t>
      </w:r>
      <w:r w:rsidR="00D33C99">
        <w:rPr>
          <w:rFonts w:cs="Arial"/>
          <w:color w:val="000000"/>
          <w:lang w:eastAsia="en-GB"/>
        </w:rPr>
        <w:t>a</w:t>
      </w:r>
      <w:r w:rsidRPr="0060256C">
        <w:rPr>
          <w:rFonts w:cs="Arial"/>
          <w:color w:val="000000"/>
          <w:lang w:eastAsia="en-GB"/>
        </w:rPr>
        <w:t>ddress</w:t>
      </w:r>
    </w:p>
    <w:p w14:paraId="75DB602B" w14:textId="60019665" w:rsidR="0060256C" w:rsidRPr="0060256C" w:rsidRDefault="00F5768F" w:rsidP="00F5768F">
      <w:pPr>
        <w:spacing w:before="240" w:after="240"/>
        <w:ind w:left="360"/>
      </w:pPr>
      <w:r w:rsidRPr="0012715E">
        <w:fldChar w:fldCharType="begin">
          <w:ffData>
            <w:name w:val="Text56"/>
            <w:enabled/>
            <w:calcOnExit w:val="0"/>
            <w:textInput/>
          </w:ffData>
        </w:fldChar>
      </w:r>
      <w:r w:rsidRPr="0012715E">
        <w:instrText xml:space="preserve"> FORMTEXT </w:instrText>
      </w:r>
      <w:r w:rsidRPr="0012715E">
        <w:fldChar w:fldCharType="separate"/>
      </w:r>
      <w:r w:rsidRPr="0012715E">
        <w:rPr>
          <w:noProof/>
        </w:rPr>
        <w:t> </w:t>
      </w:r>
      <w:r w:rsidRPr="0012715E">
        <w:rPr>
          <w:noProof/>
        </w:rPr>
        <w:t> </w:t>
      </w:r>
      <w:r w:rsidRPr="0012715E">
        <w:rPr>
          <w:noProof/>
        </w:rPr>
        <w:t> </w:t>
      </w:r>
      <w:r w:rsidRPr="0012715E">
        <w:rPr>
          <w:noProof/>
        </w:rPr>
        <w:t> </w:t>
      </w:r>
      <w:r w:rsidRPr="0012715E">
        <w:rPr>
          <w:noProof/>
        </w:rPr>
        <w:t> </w:t>
      </w:r>
      <w:r w:rsidRPr="0012715E">
        <w:fldChar w:fldCharType="end"/>
      </w:r>
    </w:p>
    <w:p w14:paraId="0839832C" w14:textId="4A3ECE10" w:rsidR="0060256C" w:rsidRPr="00D90F79" w:rsidRDefault="0060256C" w:rsidP="005C2131">
      <w:pPr>
        <w:pStyle w:val="ListParagraph"/>
        <w:numPr>
          <w:ilvl w:val="0"/>
          <w:numId w:val="19"/>
        </w:numPr>
        <w:spacing w:after="0"/>
        <w:ind w:left="360"/>
      </w:pPr>
      <w:r w:rsidRPr="0060256C">
        <w:rPr>
          <w:rFonts w:cs="Arial"/>
          <w:color w:val="000000"/>
          <w:lang w:eastAsia="en-GB"/>
        </w:rPr>
        <w:t xml:space="preserve">Applicant </w:t>
      </w:r>
      <w:r w:rsidR="00D33C99">
        <w:rPr>
          <w:rFonts w:cs="Arial"/>
          <w:color w:val="000000"/>
          <w:lang w:eastAsia="en-GB"/>
        </w:rPr>
        <w:t>p</w:t>
      </w:r>
      <w:r w:rsidRPr="0060256C">
        <w:rPr>
          <w:rFonts w:cs="Arial"/>
          <w:color w:val="000000"/>
          <w:lang w:eastAsia="en-GB"/>
        </w:rPr>
        <w:t xml:space="preserve">hone </w:t>
      </w:r>
      <w:r w:rsidR="00D33C99">
        <w:rPr>
          <w:rFonts w:cs="Arial"/>
          <w:color w:val="000000"/>
          <w:lang w:eastAsia="en-GB"/>
        </w:rPr>
        <w:t>n</w:t>
      </w:r>
      <w:r w:rsidRPr="0060256C">
        <w:rPr>
          <w:rFonts w:cs="Arial"/>
          <w:color w:val="000000"/>
          <w:lang w:eastAsia="en-GB"/>
        </w:rPr>
        <w:t>umber</w:t>
      </w:r>
    </w:p>
    <w:p w14:paraId="30352F40" w14:textId="5CF25794" w:rsidR="00D90F79" w:rsidRPr="0060256C" w:rsidRDefault="00F5768F" w:rsidP="00F5768F">
      <w:pPr>
        <w:spacing w:before="240" w:after="240"/>
        <w:ind w:left="360"/>
      </w:pPr>
      <w:r w:rsidRPr="0012715E">
        <w:fldChar w:fldCharType="begin">
          <w:ffData>
            <w:name w:val="Text56"/>
            <w:enabled/>
            <w:calcOnExit w:val="0"/>
            <w:textInput/>
          </w:ffData>
        </w:fldChar>
      </w:r>
      <w:r w:rsidRPr="0012715E">
        <w:instrText xml:space="preserve"> FORMTEXT </w:instrText>
      </w:r>
      <w:r w:rsidRPr="0012715E">
        <w:fldChar w:fldCharType="separate"/>
      </w:r>
      <w:r w:rsidRPr="0012715E">
        <w:rPr>
          <w:noProof/>
        </w:rPr>
        <w:t> </w:t>
      </w:r>
      <w:r w:rsidRPr="0012715E">
        <w:rPr>
          <w:noProof/>
        </w:rPr>
        <w:t> </w:t>
      </w:r>
      <w:r w:rsidRPr="0012715E">
        <w:rPr>
          <w:noProof/>
        </w:rPr>
        <w:t> </w:t>
      </w:r>
      <w:r w:rsidRPr="0012715E">
        <w:rPr>
          <w:noProof/>
        </w:rPr>
        <w:t> </w:t>
      </w:r>
      <w:r w:rsidRPr="0012715E">
        <w:rPr>
          <w:noProof/>
        </w:rPr>
        <w:t> </w:t>
      </w:r>
      <w:r w:rsidRPr="0012715E">
        <w:fldChar w:fldCharType="end"/>
      </w:r>
    </w:p>
    <w:p w14:paraId="0B702D93" w14:textId="20686235" w:rsidR="0060256C" w:rsidRPr="00D90F79" w:rsidRDefault="0060256C" w:rsidP="005C2131">
      <w:pPr>
        <w:pStyle w:val="ListParagraph"/>
        <w:numPr>
          <w:ilvl w:val="0"/>
          <w:numId w:val="19"/>
        </w:numPr>
        <w:spacing w:after="0"/>
        <w:ind w:left="360"/>
      </w:pPr>
      <w:r w:rsidRPr="0060256C">
        <w:rPr>
          <w:rFonts w:cs="Arial"/>
          <w:color w:val="000000"/>
          <w:lang w:eastAsia="en-GB"/>
        </w:rPr>
        <w:t xml:space="preserve">Planning </w:t>
      </w:r>
      <w:r w:rsidR="00D33C99">
        <w:rPr>
          <w:rFonts w:cs="Arial"/>
          <w:color w:val="000000"/>
          <w:lang w:eastAsia="en-GB"/>
        </w:rPr>
        <w:t>a</w:t>
      </w:r>
      <w:r w:rsidRPr="0060256C">
        <w:rPr>
          <w:rFonts w:cs="Arial"/>
          <w:color w:val="000000"/>
          <w:lang w:eastAsia="en-GB"/>
        </w:rPr>
        <w:t xml:space="preserve">pplication </w:t>
      </w:r>
      <w:r w:rsidR="00D33C99">
        <w:rPr>
          <w:rFonts w:cs="Arial"/>
          <w:color w:val="000000"/>
          <w:lang w:eastAsia="en-GB"/>
        </w:rPr>
        <w:t>r</w:t>
      </w:r>
      <w:r w:rsidRPr="0060256C">
        <w:rPr>
          <w:rFonts w:cs="Arial"/>
          <w:color w:val="000000"/>
          <w:lang w:eastAsia="en-GB"/>
        </w:rPr>
        <w:t xml:space="preserve">eference </w:t>
      </w:r>
      <w:r w:rsidR="00D33C99">
        <w:rPr>
          <w:rFonts w:cs="Arial"/>
          <w:color w:val="000000"/>
          <w:lang w:eastAsia="en-GB"/>
        </w:rPr>
        <w:t>n</w:t>
      </w:r>
      <w:r w:rsidRPr="0060256C">
        <w:rPr>
          <w:rFonts w:cs="Arial"/>
          <w:color w:val="000000"/>
          <w:lang w:eastAsia="en-GB"/>
        </w:rPr>
        <w:t>umber</w:t>
      </w:r>
      <w:r w:rsidR="00D90F79">
        <w:rPr>
          <w:rFonts w:cs="Arial"/>
          <w:color w:val="000000"/>
          <w:lang w:eastAsia="en-GB"/>
        </w:rPr>
        <w:t xml:space="preserve"> (if known)</w:t>
      </w:r>
    </w:p>
    <w:p w14:paraId="19D07CB0" w14:textId="7E9AE653" w:rsidR="0060256C" w:rsidRPr="0060256C" w:rsidRDefault="00F5768F" w:rsidP="00F5768F">
      <w:pPr>
        <w:spacing w:before="240" w:after="240"/>
        <w:ind w:left="360"/>
      </w:pPr>
      <w:r w:rsidRPr="0012715E">
        <w:fldChar w:fldCharType="begin">
          <w:ffData>
            <w:name w:val="Text56"/>
            <w:enabled/>
            <w:calcOnExit w:val="0"/>
            <w:textInput/>
          </w:ffData>
        </w:fldChar>
      </w:r>
      <w:r w:rsidRPr="0012715E">
        <w:instrText xml:space="preserve"> FORMTEXT </w:instrText>
      </w:r>
      <w:r w:rsidRPr="0012715E">
        <w:fldChar w:fldCharType="separate"/>
      </w:r>
      <w:r w:rsidRPr="0012715E">
        <w:rPr>
          <w:noProof/>
        </w:rPr>
        <w:t> </w:t>
      </w:r>
      <w:r w:rsidRPr="0012715E">
        <w:rPr>
          <w:noProof/>
        </w:rPr>
        <w:t> </w:t>
      </w:r>
      <w:r w:rsidRPr="0012715E">
        <w:rPr>
          <w:noProof/>
        </w:rPr>
        <w:t> </w:t>
      </w:r>
      <w:r w:rsidRPr="0012715E">
        <w:rPr>
          <w:noProof/>
        </w:rPr>
        <w:t> </w:t>
      </w:r>
      <w:r w:rsidRPr="0012715E">
        <w:rPr>
          <w:noProof/>
        </w:rPr>
        <w:t> </w:t>
      </w:r>
      <w:r w:rsidRPr="0012715E">
        <w:fldChar w:fldCharType="end"/>
      </w:r>
    </w:p>
    <w:p w14:paraId="0F124198" w14:textId="290A9EC5" w:rsidR="0060256C" w:rsidRPr="00D90F79" w:rsidRDefault="0060256C" w:rsidP="005C2131">
      <w:pPr>
        <w:pStyle w:val="ListParagraph"/>
        <w:numPr>
          <w:ilvl w:val="0"/>
          <w:numId w:val="19"/>
        </w:numPr>
        <w:spacing w:after="0"/>
        <w:ind w:left="360"/>
      </w:pPr>
      <w:r w:rsidRPr="0060256C">
        <w:rPr>
          <w:rFonts w:cs="Arial"/>
          <w:color w:val="000000"/>
          <w:lang w:eastAsia="en-GB"/>
        </w:rPr>
        <w:t xml:space="preserve">Development </w:t>
      </w:r>
      <w:r w:rsidR="00D33C99">
        <w:rPr>
          <w:rFonts w:cs="Arial"/>
          <w:color w:val="000000"/>
          <w:lang w:eastAsia="en-GB"/>
        </w:rPr>
        <w:t>s</w:t>
      </w:r>
      <w:r w:rsidRPr="0060256C">
        <w:rPr>
          <w:rFonts w:cs="Arial"/>
          <w:color w:val="000000"/>
          <w:lang w:eastAsia="en-GB"/>
        </w:rPr>
        <w:t xml:space="preserve">ite </w:t>
      </w:r>
      <w:r w:rsidR="00D33C99">
        <w:rPr>
          <w:rFonts w:cs="Arial"/>
          <w:color w:val="000000"/>
          <w:lang w:eastAsia="en-GB"/>
        </w:rPr>
        <w:t>a</w:t>
      </w:r>
      <w:r w:rsidRPr="0060256C">
        <w:rPr>
          <w:rFonts w:cs="Arial"/>
          <w:color w:val="000000"/>
          <w:lang w:eastAsia="en-GB"/>
        </w:rPr>
        <w:t>ddress</w:t>
      </w:r>
    </w:p>
    <w:p w14:paraId="29B64918" w14:textId="7C287789" w:rsidR="0060256C" w:rsidRPr="0060256C" w:rsidRDefault="00F5768F" w:rsidP="00F5768F">
      <w:pPr>
        <w:spacing w:before="240" w:after="240"/>
        <w:ind w:left="360"/>
      </w:pPr>
      <w:r w:rsidRPr="0012715E">
        <w:fldChar w:fldCharType="begin">
          <w:ffData>
            <w:name w:val="Text56"/>
            <w:enabled/>
            <w:calcOnExit w:val="0"/>
            <w:textInput/>
          </w:ffData>
        </w:fldChar>
      </w:r>
      <w:r w:rsidRPr="0012715E">
        <w:instrText xml:space="preserve"> FORMTEXT </w:instrText>
      </w:r>
      <w:r w:rsidRPr="0012715E">
        <w:fldChar w:fldCharType="separate"/>
      </w:r>
      <w:r w:rsidRPr="0012715E">
        <w:rPr>
          <w:noProof/>
        </w:rPr>
        <w:t> </w:t>
      </w:r>
      <w:r w:rsidRPr="0012715E">
        <w:rPr>
          <w:noProof/>
        </w:rPr>
        <w:t> </w:t>
      </w:r>
      <w:r w:rsidRPr="0012715E">
        <w:rPr>
          <w:noProof/>
        </w:rPr>
        <w:t> </w:t>
      </w:r>
      <w:r w:rsidRPr="0012715E">
        <w:rPr>
          <w:noProof/>
        </w:rPr>
        <w:t> </w:t>
      </w:r>
      <w:r w:rsidRPr="0012715E">
        <w:rPr>
          <w:noProof/>
        </w:rPr>
        <w:t> </w:t>
      </w:r>
      <w:r w:rsidRPr="0012715E">
        <w:fldChar w:fldCharType="end"/>
      </w:r>
    </w:p>
    <w:p w14:paraId="139D7E5D" w14:textId="12CB090E" w:rsidR="0060256C" w:rsidRPr="00D90F79" w:rsidRDefault="0060256C" w:rsidP="005C2131">
      <w:pPr>
        <w:pStyle w:val="ListParagraph"/>
        <w:numPr>
          <w:ilvl w:val="0"/>
          <w:numId w:val="19"/>
        </w:numPr>
        <w:spacing w:after="0"/>
        <w:ind w:left="360"/>
      </w:pPr>
      <w:r w:rsidRPr="0060256C">
        <w:rPr>
          <w:rFonts w:cs="Arial"/>
          <w:color w:val="000000"/>
          <w:lang w:eastAsia="en-GB"/>
        </w:rPr>
        <w:t xml:space="preserve">Development </w:t>
      </w:r>
      <w:r w:rsidR="00D33C99">
        <w:rPr>
          <w:rFonts w:cs="Arial"/>
          <w:color w:val="000000"/>
          <w:lang w:eastAsia="en-GB"/>
        </w:rPr>
        <w:t>d</w:t>
      </w:r>
      <w:r w:rsidRPr="0060256C">
        <w:rPr>
          <w:rFonts w:cs="Arial"/>
          <w:color w:val="000000"/>
          <w:lang w:eastAsia="en-GB"/>
        </w:rPr>
        <w:t>escription</w:t>
      </w:r>
    </w:p>
    <w:p w14:paraId="79B940B5" w14:textId="17BA6033" w:rsidR="0060256C" w:rsidRPr="0060256C" w:rsidRDefault="00F5768F" w:rsidP="007B3B8F">
      <w:pPr>
        <w:spacing w:before="240" w:after="240"/>
        <w:ind w:left="360"/>
      </w:pPr>
      <w:r w:rsidRPr="0012715E">
        <w:fldChar w:fldCharType="begin">
          <w:ffData>
            <w:name w:val="Text56"/>
            <w:enabled/>
            <w:calcOnExit w:val="0"/>
            <w:textInput/>
          </w:ffData>
        </w:fldChar>
      </w:r>
      <w:r w:rsidRPr="0012715E">
        <w:instrText xml:space="preserve"> FORMTEXT </w:instrText>
      </w:r>
      <w:r w:rsidRPr="0012715E">
        <w:fldChar w:fldCharType="separate"/>
      </w:r>
      <w:r w:rsidRPr="0012715E">
        <w:rPr>
          <w:noProof/>
        </w:rPr>
        <w:t> </w:t>
      </w:r>
      <w:r w:rsidRPr="0012715E">
        <w:rPr>
          <w:noProof/>
        </w:rPr>
        <w:t> </w:t>
      </w:r>
      <w:r w:rsidRPr="0012715E">
        <w:rPr>
          <w:noProof/>
        </w:rPr>
        <w:t> </w:t>
      </w:r>
      <w:r w:rsidRPr="0012715E">
        <w:rPr>
          <w:noProof/>
        </w:rPr>
        <w:t> </w:t>
      </w:r>
      <w:r w:rsidRPr="0012715E">
        <w:rPr>
          <w:noProof/>
        </w:rPr>
        <w:t> </w:t>
      </w:r>
      <w:r w:rsidRPr="0012715E">
        <w:fldChar w:fldCharType="end"/>
      </w:r>
    </w:p>
    <w:p w14:paraId="14303E19" w14:textId="77777777" w:rsidR="00D90F79" w:rsidRDefault="00D90F79">
      <w:pPr>
        <w:spacing w:before="0" w:after="160"/>
        <w:rPr>
          <w:rFonts w:eastAsiaTheme="majorEastAsia" w:cstheme="majorBidi"/>
          <w:b/>
          <w:sz w:val="28"/>
          <w:szCs w:val="26"/>
        </w:rPr>
      </w:pPr>
      <w:r>
        <w:br w:type="page"/>
      </w:r>
    </w:p>
    <w:p w14:paraId="25128ABE" w14:textId="677BD1E5" w:rsidR="00A1157E" w:rsidRDefault="00A1157E" w:rsidP="007B3B8F">
      <w:pPr>
        <w:pStyle w:val="Heading2"/>
        <w:spacing w:before="240"/>
      </w:pPr>
      <w:r>
        <w:lastRenderedPageBreak/>
        <w:t>Section 3: How does your scheme meet the definition of self-build or custom-build?</w:t>
      </w:r>
    </w:p>
    <w:p w14:paraId="1E5C7470" w14:textId="6438E034" w:rsidR="00124CAA" w:rsidRDefault="00107E72" w:rsidP="005C2131">
      <w:pPr>
        <w:pStyle w:val="ListParagraph"/>
        <w:numPr>
          <w:ilvl w:val="0"/>
          <w:numId w:val="19"/>
        </w:numPr>
        <w:ind w:left="360"/>
      </w:pPr>
      <w:r>
        <w:t>What type of custom and self-build housing is proposed?</w:t>
      </w:r>
      <w:r w:rsidR="00D90F79">
        <w:t xml:space="preserve"> (please tick)</w:t>
      </w:r>
    </w:p>
    <w:p w14:paraId="462DC521" w14:textId="7F51001E" w:rsidR="00124CAA" w:rsidRDefault="00F5768F" w:rsidP="007B3B8F">
      <w:pPr>
        <w:spacing w:before="240" w:after="240"/>
        <w:ind w:left="720" w:hanging="360"/>
      </w:pPr>
      <w:r>
        <w:rPr>
          <w:rFonts w:cs="Arial"/>
        </w:rPr>
        <w:fldChar w:fldCharType="begin">
          <w:ffData>
            <w:name w:val="Check6"/>
            <w:enabled/>
            <w:calcOnExit w:val="0"/>
            <w:checkBox>
              <w:sizeAuto/>
              <w:default w:val="0"/>
              <w:checked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r>
      <w:r w:rsidR="00124CAA" w:rsidRPr="00934334">
        <w:rPr>
          <w:b/>
          <w:bCs/>
        </w:rPr>
        <w:t>Self-build</w:t>
      </w:r>
      <w:r w:rsidR="00124CAA">
        <w:t xml:space="preserve"> </w:t>
      </w:r>
      <w:r w:rsidR="000724AA">
        <w:t>-</w:t>
      </w:r>
      <w:r w:rsidR="00124CAA">
        <w:t xml:space="preserve"> a plot of land for the initial occupant to design their own home. The initial occupant will be in control of how their home is designed and constructed and can undertake some, all or none of the construction work themselves.</w:t>
      </w:r>
    </w:p>
    <w:p w14:paraId="3526EBC4" w14:textId="5751ADAF" w:rsidR="00124CAA" w:rsidRDefault="00F5768F" w:rsidP="007B3B8F">
      <w:pPr>
        <w:spacing w:before="240" w:after="240"/>
        <w:ind w:left="720" w:hanging="360"/>
      </w:pPr>
      <w:r>
        <w:rPr>
          <w:rFonts w:cs="Arial"/>
        </w:rPr>
        <w:fldChar w:fldCharType="begin">
          <w:ffData>
            <w:name w:val="Check6"/>
            <w:enabled/>
            <w:calcOnExit w:val="0"/>
            <w:checkBox>
              <w:sizeAuto/>
              <w:default w:val="0"/>
              <w:checked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r>
      <w:r w:rsidR="00124CAA" w:rsidRPr="00934334">
        <w:rPr>
          <w:b/>
          <w:bCs/>
        </w:rPr>
        <w:t>Custom-build</w:t>
      </w:r>
      <w:r w:rsidR="00124CAA">
        <w:t xml:space="preserve"> </w:t>
      </w:r>
      <w:r w:rsidR="000724AA">
        <w:t>-</w:t>
      </w:r>
      <w:r w:rsidR="00124CAA">
        <w:t xml:space="preserve"> The initial occupant will choose their house design from customisable house designs offered by a developer. The initial occupant will usually not undertake any of the construction work themselves.</w:t>
      </w:r>
    </w:p>
    <w:p w14:paraId="1FDBA84C" w14:textId="6517C152" w:rsidR="00934334" w:rsidRPr="00934334" w:rsidRDefault="00F5768F" w:rsidP="007B3B8F">
      <w:pPr>
        <w:spacing w:before="240" w:after="240"/>
        <w:ind w:left="720" w:hanging="360"/>
      </w:pPr>
      <w:r>
        <w:rPr>
          <w:rFonts w:cs="Arial"/>
        </w:rPr>
        <w:fldChar w:fldCharType="begin">
          <w:ffData>
            <w:name w:val="Check6"/>
            <w:enabled/>
            <w:calcOnExit w:val="0"/>
            <w:checkBox>
              <w:sizeAuto/>
              <w:default w:val="0"/>
              <w:checked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r>
      <w:r w:rsidR="00124CAA" w:rsidRPr="00934334">
        <w:rPr>
          <w:b/>
          <w:bCs/>
        </w:rPr>
        <w:t xml:space="preserve">Group custom and self-build </w:t>
      </w:r>
      <w:r w:rsidR="000724AA">
        <w:t>-</w:t>
      </w:r>
      <w:r w:rsidR="00124CAA">
        <w:t xml:space="preserve"> The initial occupant will join an intentional community to collectively design and deliver, or commission professionals to design and deliver, housing in which they will live. This can involve an element of communal living, such as for example a communal building within the housing development and/or communal amenity space shared by all residents.</w:t>
      </w:r>
    </w:p>
    <w:p w14:paraId="3A761EF4" w14:textId="5EFBE8B8" w:rsidR="00D90F79" w:rsidRDefault="00775F73" w:rsidP="000724AA">
      <w:pPr>
        <w:pStyle w:val="ListParagraph"/>
        <w:numPr>
          <w:ilvl w:val="0"/>
          <w:numId w:val="19"/>
        </w:numPr>
        <w:ind w:left="360"/>
      </w:pPr>
      <w:r>
        <w:t>How does your scheme proposal meet the definition of self-build that is set out in 2015 Act?</w:t>
      </w:r>
    </w:p>
    <w:p w14:paraId="55AEF168" w14:textId="2E3AF34B" w:rsidR="00107E72" w:rsidRDefault="00124CAA" w:rsidP="000724AA">
      <w:pPr>
        <w:pStyle w:val="ListParagraph"/>
        <w:ind w:left="360"/>
      </w:pPr>
      <w:r>
        <w:t>In answering this question, you may want to address the various parts of the definition and explain who will live in the dwelling and their involvement in the scheme.</w:t>
      </w:r>
    </w:p>
    <w:p w14:paraId="3C1DD675" w14:textId="4DB8C060" w:rsidR="00124CAA" w:rsidRDefault="00F5768F" w:rsidP="007B3B8F">
      <w:pPr>
        <w:spacing w:before="240" w:after="240"/>
        <w:ind w:left="360"/>
      </w:pPr>
      <w:r w:rsidRPr="0012715E">
        <w:fldChar w:fldCharType="begin">
          <w:ffData>
            <w:name w:val="Text56"/>
            <w:enabled/>
            <w:calcOnExit w:val="0"/>
            <w:textInput/>
          </w:ffData>
        </w:fldChar>
      </w:r>
      <w:r w:rsidRPr="0012715E">
        <w:instrText xml:space="preserve"> FORMTEXT </w:instrText>
      </w:r>
      <w:r w:rsidRPr="0012715E">
        <w:fldChar w:fldCharType="separate"/>
      </w:r>
      <w:bookmarkStart w:id="0" w:name="_Hlk197512457"/>
      <w:r w:rsidRPr="0012715E">
        <w:rPr>
          <w:noProof/>
        </w:rPr>
        <w:t> </w:t>
      </w:r>
      <w:r w:rsidRPr="0012715E">
        <w:rPr>
          <w:noProof/>
        </w:rPr>
        <w:t> </w:t>
      </w:r>
      <w:r w:rsidRPr="0012715E">
        <w:rPr>
          <w:noProof/>
        </w:rPr>
        <w:t> </w:t>
      </w:r>
      <w:r w:rsidRPr="0012715E">
        <w:rPr>
          <w:noProof/>
        </w:rPr>
        <w:t> </w:t>
      </w:r>
      <w:r w:rsidRPr="0012715E">
        <w:rPr>
          <w:noProof/>
        </w:rPr>
        <w:t> </w:t>
      </w:r>
      <w:bookmarkEnd w:id="0"/>
      <w:r w:rsidRPr="0012715E">
        <w:fldChar w:fldCharType="end"/>
      </w:r>
    </w:p>
    <w:p w14:paraId="2FDDBE59" w14:textId="63F36A0E" w:rsidR="00EC747F" w:rsidRDefault="00775F73" w:rsidP="000724AA">
      <w:pPr>
        <w:pStyle w:val="ListParagraph"/>
        <w:numPr>
          <w:ilvl w:val="0"/>
          <w:numId w:val="19"/>
        </w:numPr>
        <w:ind w:left="360"/>
      </w:pPr>
      <w:r>
        <w:t>Does you</w:t>
      </w:r>
      <w:r w:rsidR="000D2469">
        <w:t>r</w:t>
      </w:r>
      <w:r>
        <w:t xml:space="preserve"> application specify the scheme is self-build within the description of the development?</w:t>
      </w:r>
    </w:p>
    <w:p w14:paraId="3C32BC44" w14:textId="690F8920" w:rsidR="00EC747F" w:rsidRDefault="00F5768F" w:rsidP="007B3B8F">
      <w:pPr>
        <w:spacing w:before="240" w:after="240"/>
        <w:ind w:left="360"/>
      </w:pPr>
      <w:r>
        <w:rPr>
          <w:rFonts w:cs="Arial"/>
        </w:rPr>
        <w:fldChar w:fldCharType="begin">
          <w:ffData>
            <w:name w:val="Check6"/>
            <w:enabled/>
            <w:calcOnExit w:val="0"/>
            <w:checkBox>
              <w:sizeAuto/>
              <w:default w:val="0"/>
              <w:checked w:val="0"/>
            </w:checkBox>
          </w:ffData>
        </w:fldChar>
      </w:r>
      <w:bookmarkStart w:id="1" w:name="Check6"/>
      <w:r>
        <w:rPr>
          <w:rFonts w:cs="Arial"/>
        </w:rPr>
        <w:instrText xml:space="preserve"> FORMCHECKBOX </w:instrText>
      </w:r>
      <w:r>
        <w:rPr>
          <w:rFonts w:cs="Arial"/>
        </w:rPr>
      </w:r>
      <w:r>
        <w:rPr>
          <w:rFonts w:cs="Arial"/>
        </w:rPr>
        <w:fldChar w:fldCharType="separate"/>
      </w:r>
      <w:r>
        <w:rPr>
          <w:rFonts w:cs="Arial"/>
        </w:rPr>
        <w:fldChar w:fldCharType="end"/>
      </w:r>
      <w:bookmarkEnd w:id="1"/>
      <w:r>
        <w:rPr>
          <w:rFonts w:cs="Arial"/>
        </w:rPr>
        <w:tab/>
      </w:r>
      <w:r w:rsidR="00775F73">
        <w:t>Yes - It includes reference to self/custom build</w:t>
      </w:r>
    </w:p>
    <w:p w14:paraId="73DCC3D2" w14:textId="66E8D3A9" w:rsidR="00B91BCA" w:rsidRDefault="00F5768F" w:rsidP="007B3B8F">
      <w:pPr>
        <w:spacing w:before="240" w:after="240"/>
        <w:ind w:left="360"/>
      </w:pPr>
      <w:r>
        <w:rPr>
          <w:rFonts w:cs="Arial"/>
        </w:rPr>
        <w:fldChar w:fldCharType="begin">
          <w:ffData>
            <w:name w:val="Check6"/>
            <w:enabled/>
            <w:calcOnExit w:val="0"/>
            <w:checkBox>
              <w:sizeAuto/>
              <w:default w:val="0"/>
              <w:checked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r>
      <w:r w:rsidR="00775F73">
        <w:t xml:space="preserve">No </w:t>
      </w:r>
      <w:r w:rsidR="004C1FC1">
        <w:t xml:space="preserve">- </w:t>
      </w:r>
      <w:r w:rsidR="00775F73">
        <w:t>it does not include reference to self/custom build</w:t>
      </w:r>
    </w:p>
    <w:p w14:paraId="20B2D8CB" w14:textId="77777777" w:rsidR="00B91BCA" w:rsidRDefault="00B91BCA">
      <w:pPr>
        <w:spacing w:before="0" w:after="160"/>
        <w:rPr>
          <w:rFonts w:eastAsia="Times New Roman" w:cs="Times New Roman"/>
          <w:szCs w:val="24"/>
        </w:rPr>
      </w:pPr>
      <w:r>
        <w:br w:type="page"/>
      </w:r>
    </w:p>
    <w:p w14:paraId="1A02BEF3" w14:textId="192149FF" w:rsidR="00775F73" w:rsidRDefault="00775F73" w:rsidP="000724AA">
      <w:pPr>
        <w:pStyle w:val="ListParagraph"/>
        <w:numPr>
          <w:ilvl w:val="0"/>
          <w:numId w:val="19"/>
        </w:numPr>
        <w:ind w:left="360"/>
      </w:pPr>
      <w:r w:rsidRPr="00775F73">
        <w:lastRenderedPageBreak/>
        <w:t>If 'No' to Q11, we will need to amend the description of the planning application relevant to this declaration form to say that it is for self/custom</w:t>
      </w:r>
    </w:p>
    <w:p w14:paraId="1FB868D6" w14:textId="2ED24E1B" w:rsidR="004C1FC1" w:rsidRPr="000724AA" w:rsidRDefault="00F5768F" w:rsidP="000724AA">
      <w:pPr>
        <w:ind w:left="720" w:hanging="360"/>
      </w:pPr>
      <w:r>
        <w:rPr>
          <w:rFonts w:cs="Arial"/>
        </w:rPr>
        <w:fldChar w:fldCharType="begin">
          <w:ffData>
            <w:name w:val="Check6"/>
            <w:enabled/>
            <w:calcOnExit w:val="0"/>
            <w:checkBox>
              <w:sizeAuto/>
              <w:default w:val="0"/>
              <w:checked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r>
      <w:r w:rsidR="004C1FC1" w:rsidRPr="000724AA">
        <w:t>I agree to the proposal of my development being changed to include reference to self-build or custom-build housing.</w:t>
      </w:r>
      <w:r w:rsidR="00315299" w:rsidRPr="000724AA">
        <w:t xml:space="preserve"> </w:t>
      </w:r>
      <w:r w:rsidR="004C1FC1" w:rsidRPr="000724AA">
        <w:t>This is in accordance with the requirements of the Levelling Up and Regeneration Act 2023 which states that development permissions must be specifically for the carrying out of self-build and custom housebuilding.</w:t>
      </w:r>
    </w:p>
    <w:p w14:paraId="287399FD" w14:textId="1F4B4811" w:rsidR="00A1157E" w:rsidRDefault="00A1157E" w:rsidP="00D90F79">
      <w:pPr>
        <w:pStyle w:val="Heading2"/>
      </w:pPr>
      <w:r>
        <w:t>Section 4: Declaration</w:t>
      </w:r>
    </w:p>
    <w:p w14:paraId="64B457FC" w14:textId="3ADA5626" w:rsidR="00775F73" w:rsidRDefault="00775F73" w:rsidP="00775F73">
      <w:r>
        <w:t>I confirm this meets the definition of Self-Build and Custom Housebuilding</w:t>
      </w:r>
      <w:r w:rsidR="000724AA">
        <w:t>.</w:t>
      </w:r>
    </w:p>
    <w:p w14:paraId="68990335" w14:textId="5E1107E9" w:rsidR="00775F73" w:rsidRDefault="00775F73" w:rsidP="00775F73">
      <w:r>
        <w:t>Name:</w:t>
      </w:r>
    </w:p>
    <w:p w14:paraId="67D4F30F" w14:textId="0901E458" w:rsidR="00E21E71" w:rsidRDefault="00E04595" w:rsidP="00E04595">
      <w:pPr>
        <w:spacing w:before="240" w:after="240"/>
      </w:pPr>
      <w:r w:rsidRPr="0012715E">
        <w:fldChar w:fldCharType="begin">
          <w:ffData>
            <w:name w:val="Text56"/>
            <w:enabled/>
            <w:calcOnExit w:val="0"/>
            <w:textInput/>
          </w:ffData>
        </w:fldChar>
      </w:r>
      <w:r w:rsidRPr="0012715E">
        <w:instrText xml:space="preserve"> FORMTEXT </w:instrText>
      </w:r>
      <w:r w:rsidRPr="0012715E">
        <w:fldChar w:fldCharType="separate"/>
      </w:r>
      <w:r w:rsidRPr="0012715E">
        <w:rPr>
          <w:noProof/>
        </w:rPr>
        <w:t> </w:t>
      </w:r>
      <w:r w:rsidRPr="0012715E">
        <w:rPr>
          <w:noProof/>
        </w:rPr>
        <w:t> </w:t>
      </w:r>
      <w:r w:rsidRPr="0012715E">
        <w:rPr>
          <w:noProof/>
        </w:rPr>
        <w:t> </w:t>
      </w:r>
      <w:r w:rsidRPr="0012715E">
        <w:rPr>
          <w:noProof/>
        </w:rPr>
        <w:t> </w:t>
      </w:r>
      <w:r w:rsidRPr="0012715E">
        <w:rPr>
          <w:noProof/>
        </w:rPr>
        <w:t> </w:t>
      </w:r>
      <w:r w:rsidRPr="0012715E">
        <w:fldChar w:fldCharType="end"/>
      </w:r>
    </w:p>
    <w:p w14:paraId="3B51603E" w14:textId="76C0EF91" w:rsidR="00775F73" w:rsidRDefault="00775F73" w:rsidP="00775F73">
      <w:r>
        <w:t>Signature</w:t>
      </w:r>
      <w:r w:rsidR="00E21E71">
        <w:t>:</w:t>
      </w:r>
    </w:p>
    <w:p w14:paraId="020A1780" w14:textId="6AF2D911" w:rsidR="00E21E71" w:rsidRDefault="00E04595" w:rsidP="00E04595">
      <w:pPr>
        <w:spacing w:before="240" w:after="240"/>
      </w:pPr>
      <w:r w:rsidRPr="0012715E">
        <w:fldChar w:fldCharType="begin">
          <w:ffData>
            <w:name w:val="Text56"/>
            <w:enabled/>
            <w:calcOnExit w:val="0"/>
            <w:textInput/>
          </w:ffData>
        </w:fldChar>
      </w:r>
      <w:r w:rsidRPr="0012715E">
        <w:instrText xml:space="preserve"> FORMTEXT </w:instrText>
      </w:r>
      <w:r w:rsidRPr="0012715E">
        <w:fldChar w:fldCharType="separate"/>
      </w:r>
      <w:r w:rsidRPr="0012715E">
        <w:rPr>
          <w:noProof/>
        </w:rPr>
        <w:t> </w:t>
      </w:r>
      <w:r w:rsidRPr="0012715E">
        <w:rPr>
          <w:noProof/>
        </w:rPr>
        <w:t> </w:t>
      </w:r>
      <w:r w:rsidRPr="0012715E">
        <w:rPr>
          <w:noProof/>
        </w:rPr>
        <w:t> </w:t>
      </w:r>
      <w:r w:rsidRPr="0012715E">
        <w:rPr>
          <w:noProof/>
        </w:rPr>
        <w:t> </w:t>
      </w:r>
      <w:r w:rsidRPr="0012715E">
        <w:rPr>
          <w:noProof/>
        </w:rPr>
        <w:t> </w:t>
      </w:r>
      <w:r w:rsidRPr="0012715E">
        <w:fldChar w:fldCharType="end"/>
      </w:r>
    </w:p>
    <w:p w14:paraId="44E44237" w14:textId="62B395F8" w:rsidR="00775F73" w:rsidRDefault="00775F73" w:rsidP="00775F73">
      <w:r>
        <w:t>Date</w:t>
      </w:r>
      <w:r w:rsidR="00E21E71">
        <w:t>:</w:t>
      </w:r>
    </w:p>
    <w:p w14:paraId="2A249B99" w14:textId="26672B7C" w:rsidR="00E21E71" w:rsidRDefault="00E04595" w:rsidP="00E04595">
      <w:pPr>
        <w:spacing w:before="240" w:after="240"/>
      </w:pPr>
      <w:r w:rsidRPr="0012715E">
        <w:fldChar w:fldCharType="begin">
          <w:ffData>
            <w:name w:val="Text56"/>
            <w:enabled/>
            <w:calcOnExit w:val="0"/>
            <w:textInput/>
          </w:ffData>
        </w:fldChar>
      </w:r>
      <w:r w:rsidRPr="0012715E">
        <w:instrText xml:space="preserve"> FORMTEXT </w:instrText>
      </w:r>
      <w:r w:rsidRPr="0012715E">
        <w:fldChar w:fldCharType="separate"/>
      </w:r>
      <w:r w:rsidRPr="0012715E">
        <w:rPr>
          <w:noProof/>
        </w:rPr>
        <w:t> </w:t>
      </w:r>
      <w:r w:rsidRPr="0012715E">
        <w:rPr>
          <w:noProof/>
        </w:rPr>
        <w:t> </w:t>
      </w:r>
      <w:r w:rsidRPr="0012715E">
        <w:rPr>
          <w:noProof/>
        </w:rPr>
        <w:t> </w:t>
      </w:r>
      <w:r w:rsidRPr="0012715E">
        <w:rPr>
          <w:noProof/>
        </w:rPr>
        <w:t> </w:t>
      </w:r>
      <w:r w:rsidRPr="0012715E">
        <w:rPr>
          <w:noProof/>
        </w:rPr>
        <w:t> </w:t>
      </w:r>
      <w:r w:rsidRPr="0012715E">
        <w:fldChar w:fldCharType="end"/>
      </w:r>
    </w:p>
    <w:p w14:paraId="4D266261" w14:textId="563BC162" w:rsidR="00775F73" w:rsidRDefault="00E21E71" w:rsidP="00775F73">
      <w:r>
        <w:t>Please n</w:t>
      </w:r>
      <w:r w:rsidR="00775F73">
        <w:t>ote that personal details will be redacted when uploaded to the website:</w:t>
      </w:r>
    </w:p>
    <w:p w14:paraId="54990DDC" w14:textId="7575CE8D" w:rsidR="00775F73" w:rsidRDefault="00775F73" w:rsidP="00775F73">
      <w:r>
        <w:t>For the Council's Privacy Notice,</w:t>
      </w:r>
      <w:r w:rsidR="00E21E71">
        <w:t xml:space="preserve"> </w:t>
      </w:r>
      <w:r>
        <w:t>see the website at</w:t>
      </w:r>
      <w:r w:rsidR="00D46C69">
        <w:t>:</w:t>
      </w:r>
    </w:p>
    <w:p w14:paraId="6D23FA68" w14:textId="0FCAE311" w:rsidR="00775F73" w:rsidRPr="00775F73" w:rsidRDefault="00775F73" w:rsidP="00775F73">
      <w:hyperlink r:id="rId11" w:history="1">
        <w:r w:rsidRPr="00AA0724">
          <w:rPr>
            <w:rStyle w:val="Hyperlink"/>
          </w:rPr>
          <w:t>www.staffordbc.gov.uk/planning-applications-how-we-use-your-personal-information</w:t>
        </w:r>
      </w:hyperlink>
    </w:p>
    <w:sectPr w:rsidR="00775F73" w:rsidRPr="00775F73" w:rsidSect="005C1DC3">
      <w:headerReference w:type="default" r:id="rId12"/>
      <w:footerReference w:type="default" r:id="rId1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B19F5" w14:textId="77777777" w:rsidR="000E0812" w:rsidRDefault="000E0812" w:rsidP="00C702F0">
      <w:pPr>
        <w:spacing w:before="0" w:after="0" w:line="240" w:lineRule="auto"/>
      </w:pPr>
      <w:r>
        <w:separator/>
      </w:r>
    </w:p>
  </w:endnote>
  <w:endnote w:type="continuationSeparator" w:id="0">
    <w:p w14:paraId="5C092261" w14:textId="77777777" w:rsidR="000E0812" w:rsidRDefault="000E0812" w:rsidP="00C702F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277305"/>
      <w:docPartObj>
        <w:docPartGallery w:val="Page Numbers (Bottom of Page)"/>
        <w:docPartUnique/>
      </w:docPartObj>
    </w:sdtPr>
    <w:sdtEndPr>
      <w:rPr>
        <w:rFonts w:cs="Arial"/>
        <w:noProof/>
      </w:rPr>
    </w:sdtEndPr>
    <w:sdtContent>
      <w:p w14:paraId="7A0FC012" w14:textId="646D808F" w:rsidR="00C702F0" w:rsidRPr="005C2131" w:rsidRDefault="00C702F0" w:rsidP="005C2131">
        <w:pPr>
          <w:pStyle w:val="Footer"/>
          <w:jc w:val="right"/>
          <w:rPr>
            <w:rFonts w:cs="Arial"/>
          </w:rPr>
        </w:pPr>
        <w:r w:rsidRPr="00C702F0">
          <w:rPr>
            <w:rFonts w:cs="Arial"/>
          </w:rPr>
          <w:fldChar w:fldCharType="begin"/>
        </w:r>
        <w:r w:rsidRPr="00C702F0">
          <w:rPr>
            <w:rFonts w:cs="Arial"/>
          </w:rPr>
          <w:instrText xml:space="preserve"> PAGE   \* MERGEFORMAT </w:instrText>
        </w:r>
        <w:r w:rsidRPr="00C702F0">
          <w:rPr>
            <w:rFonts w:cs="Arial"/>
          </w:rPr>
          <w:fldChar w:fldCharType="separate"/>
        </w:r>
        <w:r w:rsidRPr="00C702F0">
          <w:rPr>
            <w:rFonts w:cs="Arial"/>
            <w:noProof/>
          </w:rPr>
          <w:t>2</w:t>
        </w:r>
        <w:r w:rsidRPr="00C702F0">
          <w:rPr>
            <w:rFonts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988DF" w14:textId="77777777" w:rsidR="000E0812" w:rsidRDefault="000E0812" w:rsidP="00C702F0">
      <w:pPr>
        <w:spacing w:before="0" w:after="0" w:line="240" w:lineRule="auto"/>
      </w:pPr>
      <w:r>
        <w:separator/>
      </w:r>
    </w:p>
  </w:footnote>
  <w:footnote w:type="continuationSeparator" w:id="0">
    <w:p w14:paraId="4CD1C2E6" w14:textId="77777777" w:rsidR="000E0812" w:rsidRDefault="000E0812" w:rsidP="00C702F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32287" w14:textId="6C6C24CC" w:rsidR="00287950" w:rsidRPr="005C2131" w:rsidRDefault="00287950">
    <w:pPr>
      <w:pStyle w:val="Header"/>
      <w:rPr>
        <w:color w:val="595959" w:themeColor="text1" w:themeTint="A6"/>
      </w:rPr>
    </w:pPr>
    <w:r w:rsidRPr="003F6394">
      <w:rPr>
        <w:color w:val="595959" w:themeColor="text1" w:themeTint="A6"/>
      </w:rPr>
      <w:t xml:space="preserve">Stafford Borough Council </w:t>
    </w:r>
    <w:bookmarkStart w:id="2" w:name="_Hlk174634268"/>
    <w:r w:rsidR="00E21E71" w:rsidRPr="003F6394">
      <w:rPr>
        <w:color w:val="595959" w:themeColor="text1" w:themeTint="A6"/>
      </w:rPr>
      <w:t>Self-Build</w:t>
    </w:r>
    <w:r w:rsidR="000D2469" w:rsidRPr="003F6394">
      <w:rPr>
        <w:color w:val="595959" w:themeColor="text1" w:themeTint="A6"/>
      </w:rPr>
      <w:t xml:space="preserve"> and Custom Housebuilding</w:t>
    </w:r>
    <w:r w:rsidR="00CF1D45" w:rsidRPr="003F6394">
      <w:rPr>
        <w:color w:val="595959" w:themeColor="text1" w:themeTint="A6"/>
      </w:rPr>
      <w:t xml:space="preserve"> </w:t>
    </w:r>
    <w:r w:rsidR="00E21E71" w:rsidRPr="003F6394">
      <w:rPr>
        <w:color w:val="595959" w:themeColor="text1" w:themeTint="A6"/>
      </w:rPr>
      <w:t>Declaration Form</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3AE0"/>
    <w:multiLevelType w:val="hybridMultilevel"/>
    <w:tmpl w:val="28C8CC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A3735"/>
    <w:multiLevelType w:val="hybridMultilevel"/>
    <w:tmpl w:val="570603EC"/>
    <w:lvl w:ilvl="0" w:tplc="D4EAB39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F34D8"/>
    <w:multiLevelType w:val="hybridMultilevel"/>
    <w:tmpl w:val="FF282846"/>
    <w:lvl w:ilvl="0" w:tplc="D4EAB39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E6B01"/>
    <w:multiLevelType w:val="hybridMultilevel"/>
    <w:tmpl w:val="65922B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686622"/>
    <w:multiLevelType w:val="hybridMultilevel"/>
    <w:tmpl w:val="831EBAF0"/>
    <w:lvl w:ilvl="0" w:tplc="D4EAB39C">
      <w:numFmt w:val="bullet"/>
      <w:lvlText w:val="•"/>
      <w:lvlJc w:val="left"/>
      <w:pPr>
        <w:ind w:left="1080" w:hanging="72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40093C"/>
    <w:multiLevelType w:val="hybridMultilevel"/>
    <w:tmpl w:val="349231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B429EF"/>
    <w:multiLevelType w:val="hybridMultilevel"/>
    <w:tmpl w:val="F2D2068E"/>
    <w:lvl w:ilvl="0" w:tplc="D4EAB39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56220F"/>
    <w:multiLevelType w:val="hybridMultilevel"/>
    <w:tmpl w:val="756E5CDC"/>
    <w:lvl w:ilvl="0" w:tplc="357097A2">
      <w:start w:val="1"/>
      <w:numFmt w:val="bullet"/>
      <w:lvlText w:val=""/>
      <w:lvlJc w:val="left"/>
      <w:pPr>
        <w:ind w:left="1080" w:hanging="360"/>
      </w:pPr>
      <w:rPr>
        <w:rFonts w:ascii="Wingdings 2" w:hAnsi="Wingdings 2" w:hint="default"/>
      </w:rPr>
    </w:lvl>
    <w:lvl w:ilvl="1" w:tplc="05BEB486">
      <w:start w:val="1"/>
      <w:numFmt w:val="bullet"/>
      <w:lvlText w:val=""/>
      <w:lvlJc w:val="left"/>
      <w:pPr>
        <w:ind w:left="1080" w:hanging="360"/>
      </w:pPr>
      <w:rPr>
        <w:rFonts w:ascii="Wingdings 2" w:hAnsi="Wingdings 2"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603BFD"/>
    <w:multiLevelType w:val="hybridMultilevel"/>
    <w:tmpl w:val="1D56D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3A76D0"/>
    <w:multiLevelType w:val="hybridMultilevel"/>
    <w:tmpl w:val="052CBBBC"/>
    <w:lvl w:ilvl="0" w:tplc="D4EAB39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0A4FE3"/>
    <w:multiLevelType w:val="hybridMultilevel"/>
    <w:tmpl w:val="18E0A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504D5A"/>
    <w:multiLevelType w:val="hybridMultilevel"/>
    <w:tmpl w:val="80C6B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1972F1"/>
    <w:multiLevelType w:val="hybridMultilevel"/>
    <w:tmpl w:val="F360622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2E011B4"/>
    <w:multiLevelType w:val="hybridMultilevel"/>
    <w:tmpl w:val="B810C2D2"/>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5D46DA4"/>
    <w:multiLevelType w:val="hybridMultilevel"/>
    <w:tmpl w:val="025E4E6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5D8E5D4E"/>
    <w:multiLevelType w:val="hybridMultilevel"/>
    <w:tmpl w:val="6B94A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2C4C78"/>
    <w:multiLevelType w:val="hybridMultilevel"/>
    <w:tmpl w:val="C11E46DE"/>
    <w:lvl w:ilvl="0" w:tplc="D4EAB39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501E0C"/>
    <w:multiLevelType w:val="hybridMultilevel"/>
    <w:tmpl w:val="F2B6CB76"/>
    <w:lvl w:ilvl="0" w:tplc="D4EAB39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AA5A95"/>
    <w:multiLevelType w:val="hybridMultilevel"/>
    <w:tmpl w:val="14509E58"/>
    <w:lvl w:ilvl="0" w:tplc="FFFFFFFF">
      <w:start w:val="1"/>
      <w:numFmt w:val="bullet"/>
      <w:lvlText w:val=""/>
      <w:lvlJc w:val="left"/>
      <w:pPr>
        <w:ind w:left="720" w:hanging="360"/>
      </w:pPr>
      <w:rPr>
        <w:rFonts w:ascii="Symbol" w:hAnsi="Symbol" w:hint="default"/>
      </w:rPr>
    </w:lvl>
    <w:lvl w:ilvl="1" w:tplc="64AEE548">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0FE20DD"/>
    <w:multiLevelType w:val="hybridMultilevel"/>
    <w:tmpl w:val="111A8F42"/>
    <w:lvl w:ilvl="0" w:tplc="DB32B88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C51926"/>
    <w:multiLevelType w:val="hybridMultilevel"/>
    <w:tmpl w:val="94D2BF86"/>
    <w:lvl w:ilvl="0" w:tplc="357097A2">
      <w:start w:val="1"/>
      <w:numFmt w:val="bullet"/>
      <w:lvlText w:val=""/>
      <w:lvlJc w:val="left"/>
      <w:pPr>
        <w:ind w:left="1440" w:hanging="360"/>
      </w:pPr>
      <w:rPr>
        <w:rFonts w:ascii="Wingdings 2" w:hAnsi="Wingdings 2"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7953806">
    <w:abstractNumId w:val="8"/>
  </w:num>
  <w:num w:numId="2" w16cid:durableId="1571191398">
    <w:abstractNumId w:val="9"/>
  </w:num>
  <w:num w:numId="3" w16cid:durableId="399404983">
    <w:abstractNumId w:val="1"/>
  </w:num>
  <w:num w:numId="4" w16cid:durableId="1073939064">
    <w:abstractNumId w:val="17"/>
  </w:num>
  <w:num w:numId="5" w16cid:durableId="435255510">
    <w:abstractNumId w:val="2"/>
  </w:num>
  <w:num w:numId="6" w16cid:durableId="126433628">
    <w:abstractNumId w:val="6"/>
  </w:num>
  <w:num w:numId="7" w16cid:durableId="1839080198">
    <w:abstractNumId w:val="16"/>
  </w:num>
  <w:num w:numId="8" w16cid:durableId="1990287641">
    <w:abstractNumId w:val="4"/>
  </w:num>
  <w:num w:numId="9" w16cid:durableId="1530486295">
    <w:abstractNumId w:val="13"/>
  </w:num>
  <w:num w:numId="10" w16cid:durableId="187792500">
    <w:abstractNumId w:val="10"/>
  </w:num>
  <w:num w:numId="11" w16cid:durableId="285620816">
    <w:abstractNumId w:val="15"/>
  </w:num>
  <w:num w:numId="12" w16cid:durableId="1398942768">
    <w:abstractNumId w:val="19"/>
  </w:num>
  <w:num w:numId="13" w16cid:durableId="1675298235">
    <w:abstractNumId w:val="12"/>
  </w:num>
  <w:num w:numId="14" w16cid:durableId="1828279830">
    <w:abstractNumId w:val="18"/>
  </w:num>
  <w:num w:numId="15" w16cid:durableId="909652223">
    <w:abstractNumId w:val="14"/>
  </w:num>
  <w:num w:numId="16" w16cid:durableId="1973947859">
    <w:abstractNumId w:val="0"/>
  </w:num>
  <w:num w:numId="17" w16cid:durableId="242108005">
    <w:abstractNumId w:val="11"/>
  </w:num>
  <w:num w:numId="18" w16cid:durableId="597056545">
    <w:abstractNumId w:val="3"/>
  </w:num>
  <w:num w:numId="19" w16cid:durableId="479274395">
    <w:abstractNumId w:val="5"/>
  </w:num>
  <w:num w:numId="20" w16cid:durableId="1455173492">
    <w:abstractNumId w:val="7"/>
  </w:num>
  <w:num w:numId="21" w16cid:durableId="16612730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s2vLlRR4OOhtkBKJ7ZDmiymJin9wLxWV5MzYcR96Hn7ruHr93iPP4TSU2n8TqtH6z+ubWgtbt2IrqKf2QXiOlg==" w:salt="FfxHVEWl0d+D4MA0eDQ1R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21"/>
    <w:rsid w:val="000208B4"/>
    <w:rsid w:val="00025ABE"/>
    <w:rsid w:val="00026AD7"/>
    <w:rsid w:val="000314A4"/>
    <w:rsid w:val="00031576"/>
    <w:rsid w:val="00032692"/>
    <w:rsid w:val="0004501D"/>
    <w:rsid w:val="0004627B"/>
    <w:rsid w:val="000526E5"/>
    <w:rsid w:val="000724AA"/>
    <w:rsid w:val="00074D15"/>
    <w:rsid w:val="000912D7"/>
    <w:rsid w:val="00092146"/>
    <w:rsid w:val="000A2F82"/>
    <w:rsid w:val="000A6BE6"/>
    <w:rsid w:val="000B1DA3"/>
    <w:rsid w:val="000C4C15"/>
    <w:rsid w:val="000D2469"/>
    <w:rsid w:val="000E0812"/>
    <w:rsid w:val="00101613"/>
    <w:rsid w:val="00105819"/>
    <w:rsid w:val="00106C27"/>
    <w:rsid w:val="00107E72"/>
    <w:rsid w:val="00111782"/>
    <w:rsid w:val="00111EAE"/>
    <w:rsid w:val="00117B9A"/>
    <w:rsid w:val="00122977"/>
    <w:rsid w:val="00124CAA"/>
    <w:rsid w:val="001315D4"/>
    <w:rsid w:val="00133522"/>
    <w:rsid w:val="00151F05"/>
    <w:rsid w:val="00161F92"/>
    <w:rsid w:val="00190BD4"/>
    <w:rsid w:val="00191FBE"/>
    <w:rsid w:val="001C1E4D"/>
    <w:rsid w:val="001C41C3"/>
    <w:rsid w:val="0021488C"/>
    <w:rsid w:val="002214E4"/>
    <w:rsid w:val="00233652"/>
    <w:rsid w:val="00261FFF"/>
    <w:rsid w:val="00287906"/>
    <w:rsid w:val="00287950"/>
    <w:rsid w:val="002C5B2E"/>
    <w:rsid w:val="002D039E"/>
    <w:rsid w:val="002D5018"/>
    <w:rsid w:val="002E5489"/>
    <w:rsid w:val="002E75BF"/>
    <w:rsid w:val="003103B9"/>
    <w:rsid w:val="003123F5"/>
    <w:rsid w:val="00315299"/>
    <w:rsid w:val="00322F87"/>
    <w:rsid w:val="00363FE2"/>
    <w:rsid w:val="0036692E"/>
    <w:rsid w:val="00382085"/>
    <w:rsid w:val="003870D0"/>
    <w:rsid w:val="00394633"/>
    <w:rsid w:val="003D061F"/>
    <w:rsid w:val="003E69F4"/>
    <w:rsid w:val="003F346E"/>
    <w:rsid w:val="003F6394"/>
    <w:rsid w:val="003F7ECE"/>
    <w:rsid w:val="0042373D"/>
    <w:rsid w:val="004315BF"/>
    <w:rsid w:val="004318EF"/>
    <w:rsid w:val="00434AE5"/>
    <w:rsid w:val="004525DA"/>
    <w:rsid w:val="00464767"/>
    <w:rsid w:val="004970D2"/>
    <w:rsid w:val="004C1FC1"/>
    <w:rsid w:val="004D4114"/>
    <w:rsid w:val="004F3E24"/>
    <w:rsid w:val="004F7A7E"/>
    <w:rsid w:val="005008A9"/>
    <w:rsid w:val="00505347"/>
    <w:rsid w:val="00506615"/>
    <w:rsid w:val="00515695"/>
    <w:rsid w:val="0053640C"/>
    <w:rsid w:val="00541FAB"/>
    <w:rsid w:val="00543068"/>
    <w:rsid w:val="0057237C"/>
    <w:rsid w:val="00592713"/>
    <w:rsid w:val="005B5342"/>
    <w:rsid w:val="005B739F"/>
    <w:rsid w:val="005B7FC7"/>
    <w:rsid w:val="005C1DC3"/>
    <w:rsid w:val="005C2131"/>
    <w:rsid w:val="005D4462"/>
    <w:rsid w:val="005F152E"/>
    <w:rsid w:val="005F5B27"/>
    <w:rsid w:val="0060256C"/>
    <w:rsid w:val="006179A4"/>
    <w:rsid w:val="00636423"/>
    <w:rsid w:val="00645ADB"/>
    <w:rsid w:val="006706C7"/>
    <w:rsid w:val="0068435D"/>
    <w:rsid w:val="00693B70"/>
    <w:rsid w:val="0069498E"/>
    <w:rsid w:val="00695A29"/>
    <w:rsid w:val="006A1380"/>
    <w:rsid w:val="006B5778"/>
    <w:rsid w:val="006C1935"/>
    <w:rsid w:val="006C7239"/>
    <w:rsid w:val="006D0739"/>
    <w:rsid w:val="006D31A4"/>
    <w:rsid w:val="007055D8"/>
    <w:rsid w:val="007122CD"/>
    <w:rsid w:val="007211DC"/>
    <w:rsid w:val="00723D65"/>
    <w:rsid w:val="00725BC0"/>
    <w:rsid w:val="00727A32"/>
    <w:rsid w:val="00735C22"/>
    <w:rsid w:val="0075040A"/>
    <w:rsid w:val="00766D03"/>
    <w:rsid w:val="007679D5"/>
    <w:rsid w:val="007709B0"/>
    <w:rsid w:val="00775F73"/>
    <w:rsid w:val="00783EF2"/>
    <w:rsid w:val="007854F9"/>
    <w:rsid w:val="00787B23"/>
    <w:rsid w:val="0079371C"/>
    <w:rsid w:val="007B3B8F"/>
    <w:rsid w:val="007E1F61"/>
    <w:rsid w:val="007F78B6"/>
    <w:rsid w:val="00813256"/>
    <w:rsid w:val="00820D0A"/>
    <w:rsid w:val="00822B50"/>
    <w:rsid w:val="008274D8"/>
    <w:rsid w:val="0084406A"/>
    <w:rsid w:val="00855921"/>
    <w:rsid w:val="008671F7"/>
    <w:rsid w:val="00871202"/>
    <w:rsid w:val="008845FE"/>
    <w:rsid w:val="00890103"/>
    <w:rsid w:val="008936FE"/>
    <w:rsid w:val="008A6313"/>
    <w:rsid w:val="008B2A1B"/>
    <w:rsid w:val="008B7301"/>
    <w:rsid w:val="008B781A"/>
    <w:rsid w:val="008D53DB"/>
    <w:rsid w:val="008E3CCF"/>
    <w:rsid w:val="008F6648"/>
    <w:rsid w:val="009034B0"/>
    <w:rsid w:val="00903EAF"/>
    <w:rsid w:val="00904AE0"/>
    <w:rsid w:val="00906668"/>
    <w:rsid w:val="00920A5C"/>
    <w:rsid w:val="00934334"/>
    <w:rsid w:val="00951AF4"/>
    <w:rsid w:val="0096374C"/>
    <w:rsid w:val="00963AEB"/>
    <w:rsid w:val="00965C4A"/>
    <w:rsid w:val="009746BC"/>
    <w:rsid w:val="0097596A"/>
    <w:rsid w:val="00980A04"/>
    <w:rsid w:val="00997367"/>
    <w:rsid w:val="00997B48"/>
    <w:rsid w:val="009B6B41"/>
    <w:rsid w:val="009C53B8"/>
    <w:rsid w:val="009C7CF7"/>
    <w:rsid w:val="009E31B6"/>
    <w:rsid w:val="009E386D"/>
    <w:rsid w:val="009E4AB9"/>
    <w:rsid w:val="009F0225"/>
    <w:rsid w:val="009F2965"/>
    <w:rsid w:val="00A1157E"/>
    <w:rsid w:val="00A1171D"/>
    <w:rsid w:val="00A1457A"/>
    <w:rsid w:val="00A360E4"/>
    <w:rsid w:val="00A44C48"/>
    <w:rsid w:val="00A615F1"/>
    <w:rsid w:val="00A867CE"/>
    <w:rsid w:val="00A903BB"/>
    <w:rsid w:val="00AB2094"/>
    <w:rsid w:val="00AC7883"/>
    <w:rsid w:val="00AC7EAF"/>
    <w:rsid w:val="00AD16C5"/>
    <w:rsid w:val="00AF59EE"/>
    <w:rsid w:val="00B02E34"/>
    <w:rsid w:val="00B414AC"/>
    <w:rsid w:val="00B41FA1"/>
    <w:rsid w:val="00B52D88"/>
    <w:rsid w:val="00B54B1F"/>
    <w:rsid w:val="00B57E5A"/>
    <w:rsid w:val="00B65088"/>
    <w:rsid w:val="00B67ADF"/>
    <w:rsid w:val="00B81C66"/>
    <w:rsid w:val="00B833E1"/>
    <w:rsid w:val="00B8713C"/>
    <w:rsid w:val="00B91BCA"/>
    <w:rsid w:val="00B960FB"/>
    <w:rsid w:val="00BA2343"/>
    <w:rsid w:val="00BC299E"/>
    <w:rsid w:val="00BD15B5"/>
    <w:rsid w:val="00BD4AB5"/>
    <w:rsid w:val="00BF2163"/>
    <w:rsid w:val="00BF4FC2"/>
    <w:rsid w:val="00C00BCF"/>
    <w:rsid w:val="00C112CF"/>
    <w:rsid w:val="00C23DF2"/>
    <w:rsid w:val="00C32609"/>
    <w:rsid w:val="00C6446A"/>
    <w:rsid w:val="00C6777D"/>
    <w:rsid w:val="00C67FB8"/>
    <w:rsid w:val="00C702F0"/>
    <w:rsid w:val="00C77C40"/>
    <w:rsid w:val="00C8394C"/>
    <w:rsid w:val="00C85D87"/>
    <w:rsid w:val="00C919DA"/>
    <w:rsid w:val="00C939A2"/>
    <w:rsid w:val="00CA7320"/>
    <w:rsid w:val="00CC481D"/>
    <w:rsid w:val="00CD12D7"/>
    <w:rsid w:val="00CD1F70"/>
    <w:rsid w:val="00CF1D45"/>
    <w:rsid w:val="00D2661B"/>
    <w:rsid w:val="00D33C99"/>
    <w:rsid w:val="00D36586"/>
    <w:rsid w:val="00D46C69"/>
    <w:rsid w:val="00D46DE4"/>
    <w:rsid w:val="00D54204"/>
    <w:rsid w:val="00D55542"/>
    <w:rsid w:val="00D67E54"/>
    <w:rsid w:val="00D77DC8"/>
    <w:rsid w:val="00D82474"/>
    <w:rsid w:val="00D83505"/>
    <w:rsid w:val="00D90F79"/>
    <w:rsid w:val="00DA6304"/>
    <w:rsid w:val="00DC2690"/>
    <w:rsid w:val="00DD427E"/>
    <w:rsid w:val="00DE564D"/>
    <w:rsid w:val="00DF43F4"/>
    <w:rsid w:val="00E04595"/>
    <w:rsid w:val="00E21E71"/>
    <w:rsid w:val="00E404E9"/>
    <w:rsid w:val="00E42666"/>
    <w:rsid w:val="00E468E7"/>
    <w:rsid w:val="00E926AB"/>
    <w:rsid w:val="00EB7D70"/>
    <w:rsid w:val="00EC18E0"/>
    <w:rsid w:val="00EC2CA4"/>
    <w:rsid w:val="00EC747F"/>
    <w:rsid w:val="00EE4172"/>
    <w:rsid w:val="00F05927"/>
    <w:rsid w:val="00F0751A"/>
    <w:rsid w:val="00F1576F"/>
    <w:rsid w:val="00F1598A"/>
    <w:rsid w:val="00F405F9"/>
    <w:rsid w:val="00F40AB2"/>
    <w:rsid w:val="00F5768F"/>
    <w:rsid w:val="00F75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B25DC"/>
  <w15:chartTrackingRefBased/>
  <w15:docId w15:val="{A10230A3-06FE-4110-9741-33527D304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595"/>
    <w:pPr>
      <w:spacing w:before="120" w:after="200"/>
    </w:pPr>
    <w:rPr>
      <w:rFonts w:ascii="Arial" w:hAnsi="Arial"/>
      <w:sz w:val="24"/>
    </w:rPr>
  </w:style>
  <w:style w:type="paragraph" w:styleId="Heading1">
    <w:name w:val="heading 1"/>
    <w:basedOn w:val="Normal"/>
    <w:next w:val="Normal"/>
    <w:link w:val="Heading1Char"/>
    <w:uiPriority w:val="9"/>
    <w:qFormat/>
    <w:rsid w:val="00855921"/>
    <w:pPr>
      <w:keepNext/>
      <w:keepLines/>
      <w:spacing w:before="480" w:after="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854F9"/>
    <w:pPr>
      <w:keepNext/>
      <w:keepLines/>
      <w:spacing w:before="360" w:after="24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7854F9"/>
    <w:pPr>
      <w:keepNext/>
      <w:keepLines/>
      <w:spacing w:before="480" w:after="1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921"/>
    <w:rPr>
      <w:rFonts w:ascii="Arial" w:eastAsiaTheme="majorEastAsia" w:hAnsi="Arial" w:cstheme="majorBidi"/>
      <w:b/>
      <w:sz w:val="32"/>
      <w:szCs w:val="32"/>
    </w:rPr>
  </w:style>
  <w:style w:type="paragraph" w:styleId="Title">
    <w:name w:val="Title"/>
    <w:basedOn w:val="Normal"/>
    <w:next w:val="Normal"/>
    <w:link w:val="TitleChar"/>
    <w:uiPriority w:val="10"/>
    <w:qFormat/>
    <w:rsid w:val="00855921"/>
    <w:pPr>
      <w:spacing w:before="360" w:after="36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55921"/>
    <w:rPr>
      <w:rFonts w:ascii="Arial" w:eastAsiaTheme="majorEastAsia" w:hAnsi="Arial" w:cstheme="majorBidi"/>
      <w:b/>
      <w:spacing w:val="-10"/>
      <w:kern w:val="28"/>
      <w:sz w:val="56"/>
      <w:szCs w:val="56"/>
    </w:rPr>
  </w:style>
  <w:style w:type="paragraph" w:customStyle="1" w:styleId="Style1">
    <w:name w:val="Style1"/>
    <w:basedOn w:val="Normal"/>
    <w:qFormat/>
    <w:rsid w:val="00855921"/>
  </w:style>
  <w:style w:type="character" w:customStyle="1" w:styleId="Heading2Char">
    <w:name w:val="Heading 2 Char"/>
    <w:basedOn w:val="DefaultParagraphFont"/>
    <w:link w:val="Heading2"/>
    <w:uiPriority w:val="9"/>
    <w:rsid w:val="007854F9"/>
    <w:rPr>
      <w:rFonts w:ascii="Arial" w:eastAsiaTheme="majorEastAsia" w:hAnsi="Arial" w:cstheme="majorBidi"/>
      <w:b/>
      <w:sz w:val="28"/>
      <w:szCs w:val="26"/>
    </w:rPr>
  </w:style>
  <w:style w:type="character" w:styleId="Hyperlink">
    <w:name w:val="Hyperlink"/>
    <w:basedOn w:val="DefaultParagraphFont"/>
    <w:uiPriority w:val="99"/>
    <w:unhideWhenUsed/>
    <w:rsid w:val="00855921"/>
    <w:rPr>
      <w:color w:val="0563C1" w:themeColor="hyperlink"/>
      <w:u w:val="single"/>
    </w:rPr>
  </w:style>
  <w:style w:type="character" w:styleId="UnresolvedMention">
    <w:name w:val="Unresolved Mention"/>
    <w:basedOn w:val="DefaultParagraphFont"/>
    <w:uiPriority w:val="99"/>
    <w:semiHidden/>
    <w:unhideWhenUsed/>
    <w:rsid w:val="00855921"/>
    <w:rPr>
      <w:color w:val="605E5C"/>
      <w:shd w:val="clear" w:color="auto" w:fill="E1DFDD"/>
    </w:rPr>
  </w:style>
  <w:style w:type="paragraph" w:styleId="ListParagraph">
    <w:name w:val="List Paragraph"/>
    <w:basedOn w:val="Normal"/>
    <w:uiPriority w:val="34"/>
    <w:qFormat/>
    <w:rsid w:val="005C2131"/>
    <w:pPr>
      <w:spacing w:before="240" w:after="240" w:line="240" w:lineRule="auto"/>
    </w:pPr>
    <w:rPr>
      <w:rFonts w:eastAsia="Times New Roman" w:cs="Times New Roman"/>
      <w:szCs w:val="24"/>
    </w:rPr>
  </w:style>
  <w:style w:type="paragraph" w:styleId="BlockText">
    <w:name w:val="Block Text"/>
    <w:basedOn w:val="Normal"/>
    <w:rsid w:val="00190BD4"/>
    <w:pPr>
      <w:spacing w:before="0" w:after="0" w:line="240" w:lineRule="auto"/>
      <w:ind w:left="-180" w:right="-82"/>
    </w:pPr>
    <w:rPr>
      <w:rFonts w:eastAsia="Times New Roman" w:cs="Arial"/>
      <w:sz w:val="20"/>
      <w:szCs w:val="24"/>
    </w:rPr>
  </w:style>
  <w:style w:type="character" w:customStyle="1" w:styleId="Heading3Char">
    <w:name w:val="Heading 3 Char"/>
    <w:basedOn w:val="DefaultParagraphFont"/>
    <w:link w:val="Heading3"/>
    <w:uiPriority w:val="9"/>
    <w:rsid w:val="007854F9"/>
    <w:rPr>
      <w:rFonts w:ascii="Arial" w:eastAsiaTheme="majorEastAsia" w:hAnsi="Arial" w:cstheme="majorBidi"/>
      <w:b/>
      <w:sz w:val="24"/>
      <w:szCs w:val="24"/>
    </w:rPr>
  </w:style>
  <w:style w:type="paragraph" w:styleId="NormalWeb">
    <w:name w:val="Normal (Web)"/>
    <w:basedOn w:val="Normal"/>
    <w:uiPriority w:val="99"/>
    <w:unhideWhenUsed/>
    <w:rsid w:val="00CD1F70"/>
    <w:pPr>
      <w:spacing w:before="0" w:after="150" w:line="240" w:lineRule="auto"/>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C8394C"/>
    <w:rPr>
      <w:color w:val="954F72" w:themeColor="followedHyperlink"/>
      <w:u w:val="single"/>
    </w:rPr>
  </w:style>
  <w:style w:type="paragraph" w:styleId="Header">
    <w:name w:val="header"/>
    <w:basedOn w:val="Normal"/>
    <w:link w:val="HeaderChar"/>
    <w:uiPriority w:val="99"/>
    <w:unhideWhenUsed/>
    <w:rsid w:val="00C702F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702F0"/>
    <w:rPr>
      <w:rFonts w:ascii="Arial" w:hAnsi="Arial"/>
      <w:sz w:val="24"/>
    </w:rPr>
  </w:style>
  <w:style w:type="paragraph" w:styleId="Footer">
    <w:name w:val="footer"/>
    <w:basedOn w:val="Normal"/>
    <w:link w:val="FooterChar"/>
    <w:uiPriority w:val="99"/>
    <w:unhideWhenUsed/>
    <w:rsid w:val="00C702F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702F0"/>
    <w:rPr>
      <w:rFonts w:ascii="Arial" w:hAnsi="Arial"/>
      <w:sz w:val="24"/>
    </w:rPr>
  </w:style>
  <w:style w:type="paragraph" w:styleId="Revision">
    <w:name w:val="Revision"/>
    <w:hidden/>
    <w:uiPriority w:val="99"/>
    <w:semiHidden/>
    <w:rsid w:val="00735C22"/>
    <w:pPr>
      <w:spacing w:after="0" w:line="240" w:lineRule="auto"/>
    </w:pPr>
    <w:rPr>
      <w:rFonts w:ascii="Arial" w:hAnsi="Arial"/>
      <w:sz w:val="24"/>
    </w:rPr>
  </w:style>
  <w:style w:type="paragraph" w:styleId="FootnoteText">
    <w:name w:val="footnote text"/>
    <w:basedOn w:val="Normal"/>
    <w:link w:val="FootnoteTextChar"/>
    <w:uiPriority w:val="99"/>
    <w:semiHidden/>
    <w:unhideWhenUsed/>
    <w:rsid w:val="00723D65"/>
    <w:pPr>
      <w:spacing w:before="0" w:after="0" w:line="240" w:lineRule="auto"/>
    </w:pPr>
    <w:rPr>
      <w:rFonts w:asciiTheme="minorHAnsi" w:hAnsiTheme="minorHAnsi"/>
      <w:kern w:val="2"/>
      <w:sz w:val="20"/>
      <w:szCs w:val="20"/>
      <w14:ligatures w14:val="standardContextual"/>
    </w:rPr>
  </w:style>
  <w:style w:type="character" w:customStyle="1" w:styleId="FootnoteTextChar">
    <w:name w:val="Footnote Text Char"/>
    <w:basedOn w:val="DefaultParagraphFont"/>
    <w:link w:val="FootnoteText"/>
    <w:uiPriority w:val="99"/>
    <w:semiHidden/>
    <w:rsid w:val="00723D65"/>
    <w:rPr>
      <w:kern w:val="2"/>
      <w:sz w:val="20"/>
      <w:szCs w:val="20"/>
      <w14:ligatures w14:val="standardContextual"/>
    </w:rPr>
  </w:style>
  <w:style w:type="character" w:styleId="FootnoteReference">
    <w:name w:val="footnote reference"/>
    <w:basedOn w:val="DefaultParagraphFont"/>
    <w:uiPriority w:val="99"/>
    <w:semiHidden/>
    <w:unhideWhenUsed/>
    <w:rsid w:val="00723D65"/>
    <w:rPr>
      <w:vertAlign w:val="superscript"/>
    </w:rPr>
  </w:style>
  <w:style w:type="character" w:styleId="CommentReference">
    <w:name w:val="annotation reference"/>
    <w:basedOn w:val="DefaultParagraphFont"/>
    <w:uiPriority w:val="99"/>
    <w:semiHidden/>
    <w:unhideWhenUsed/>
    <w:rsid w:val="00934334"/>
    <w:rPr>
      <w:sz w:val="16"/>
      <w:szCs w:val="16"/>
    </w:rPr>
  </w:style>
  <w:style w:type="paragraph" w:styleId="CommentText">
    <w:name w:val="annotation text"/>
    <w:basedOn w:val="Normal"/>
    <w:link w:val="CommentTextChar"/>
    <w:uiPriority w:val="99"/>
    <w:unhideWhenUsed/>
    <w:rsid w:val="00934334"/>
    <w:pPr>
      <w:spacing w:line="240" w:lineRule="auto"/>
    </w:pPr>
    <w:rPr>
      <w:sz w:val="20"/>
      <w:szCs w:val="20"/>
    </w:rPr>
  </w:style>
  <w:style w:type="character" w:customStyle="1" w:styleId="CommentTextChar">
    <w:name w:val="Comment Text Char"/>
    <w:basedOn w:val="DefaultParagraphFont"/>
    <w:link w:val="CommentText"/>
    <w:uiPriority w:val="99"/>
    <w:rsid w:val="0093433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34334"/>
    <w:rPr>
      <w:b/>
      <w:bCs/>
    </w:rPr>
  </w:style>
  <w:style w:type="character" w:customStyle="1" w:styleId="CommentSubjectChar">
    <w:name w:val="Comment Subject Char"/>
    <w:basedOn w:val="CommentTextChar"/>
    <w:link w:val="CommentSubject"/>
    <w:uiPriority w:val="99"/>
    <w:semiHidden/>
    <w:rsid w:val="0093433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202492">
      <w:bodyDiv w:val="1"/>
      <w:marLeft w:val="0"/>
      <w:marRight w:val="0"/>
      <w:marTop w:val="0"/>
      <w:marBottom w:val="0"/>
      <w:divBdr>
        <w:top w:val="none" w:sz="0" w:space="0" w:color="auto"/>
        <w:left w:val="none" w:sz="0" w:space="0" w:color="auto"/>
        <w:bottom w:val="none" w:sz="0" w:space="0" w:color="auto"/>
        <w:right w:val="none" w:sz="0" w:space="0" w:color="auto"/>
      </w:divBdr>
    </w:div>
    <w:div w:id="164056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ffordbc.gov.uk/planning-applications-how-we-use-your-personal-informa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5/17/section/1" TargetMode="External"/><Relationship Id="rId4" Type="http://schemas.openxmlformats.org/officeDocument/2006/relationships/settings" Target="settings.xml"/><Relationship Id="rId9" Type="http://schemas.openxmlformats.org/officeDocument/2006/relationships/hyperlink" Target="https://www.gov.uk/guidance/biodiversity-net-gain-exempt-developm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CA61A-DA13-406D-BBF3-26858C3D3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Mulligan</dc:creator>
  <cp:keywords/>
  <dc:description/>
  <cp:lastModifiedBy>Rhi Bickley</cp:lastModifiedBy>
  <cp:revision>9</cp:revision>
  <dcterms:created xsi:type="dcterms:W3CDTF">2025-05-07T11:11:00Z</dcterms:created>
  <dcterms:modified xsi:type="dcterms:W3CDTF">2025-05-07T14:14:00Z</dcterms:modified>
</cp:coreProperties>
</file>